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FEC9C">
      <w:pPr>
        <w:pStyle w:val="3"/>
        <w:rPr>
          <w:rFonts w:hint="default" w:ascii="Times New Roman" w:hAnsi="Times New Roman" w:cs="Times New Roman"/>
          <w:b/>
          <w:bCs/>
        </w:rPr>
      </w:pPr>
      <w:r>
        <w:rPr>
          <w:rFonts w:ascii="Arial" w:hAnsi="宋体" w:cs="Arial"/>
          <w:b/>
          <w:bCs/>
          <w:sz w:val="30"/>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-487045</wp:posOffset>
            </wp:positionV>
            <wp:extent cx="1195070" cy="706755"/>
            <wp:effectExtent l="0" t="0" r="5080" b="17145"/>
            <wp:wrapSquare wrapText="bothSides"/>
            <wp:docPr id="10" name="图片 10" descr="2025年新logo-UFI相关信息更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25年新logo-UFI相关信息更新-03"/>
                    <pic:cNvPicPr>
                      <a:picLocks noChangeAspect="1"/>
                    </pic:cNvPicPr>
                  </pic:nvPicPr>
                  <pic:blipFill>
                    <a:blip r:embed="rId4"/>
                    <a:stretch>
                      <a:fillRect/>
                    </a:stretch>
                  </pic:blipFill>
                  <pic:spPr>
                    <a:xfrm>
                      <a:off x="0" y="0"/>
                      <a:ext cx="1195070" cy="706755"/>
                    </a:xfrm>
                    <a:prstGeom prst="rect">
                      <a:avLst/>
                    </a:prstGeom>
                  </pic:spPr>
                </pic:pic>
              </a:graphicData>
            </a:graphic>
          </wp:anchor>
        </w:drawing>
      </w:r>
      <w:r>
        <w:rPr>
          <w:rFonts w:hint="default" w:ascii="Times New Roman" w:hAnsi="Times New Roman" w:cs="Times New Roman"/>
          <w:b/>
          <w:bCs/>
        </w:rPr>
        <w:t>INVITATION</w:t>
      </w:r>
    </w:p>
    <w:p w14:paraId="170C1B2C">
      <w:pPr>
        <w:spacing w:line="300" w:lineRule="auto"/>
        <w:rPr>
          <w:rFonts w:hint="default" w:ascii="Times New Roman" w:hAnsi="Times New Roman" w:cs="Times New Roman"/>
          <w:sz w:val="30"/>
        </w:rPr>
      </w:pPr>
      <w:r>
        <w:rPr>
          <w:rFonts w:hint="default" w:ascii="Times New Roman" w:hAnsi="Times New Roman" w:cs="Times New Roman"/>
          <w:sz w:val="30"/>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40005</wp:posOffset>
                </wp:positionV>
                <wp:extent cx="6076950" cy="600075"/>
                <wp:effectExtent l="6350" t="6350" r="31750" b="41275"/>
                <wp:wrapNone/>
                <wp:docPr id="3" name="自选图形 72"/>
                <wp:cNvGraphicFramePr/>
                <a:graphic xmlns:a="http://schemas.openxmlformats.org/drawingml/2006/main">
                  <a:graphicData uri="http://schemas.microsoft.com/office/word/2010/wordprocessingShape">
                    <wps:wsp>
                      <wps:cNvSpPr/>
                      <wps:spPr>
                        <a:xfrm>
                          <a:off x="0" y="0"/>
                          <a:ext cx="6076950" cy="600075"/>
                        </a:xfrm>
                        <a:prstGeom prst="horizontalScroll">
                          <a:avLst>
                            <a:gd name="adj" fmla="val 12500"/>
                          </a:avLst>
                        </a:prstGeom>
                        <a:gradFill rotWithShape="0">
                          <a:gsLst>
                            <a:gs pos="0">
                              <a:srgbClr val="FFFFFF"/>
                            </a:gs>
                            <a:gs pos="100000">
                              <a:srgbClr val="B6DDE8"/>
                            </a:gs>
                          </a:gsLst>
                          <a:lin ang="5400000" scaled="1"/>
                          <a:tileRect/>
                        </a:gradFill>
                        <a:ln w="12700" cap="flat" cmpd="sng">
                          <a:solidFill>
                            <a:srgbClr val="92CDDC"/>
                          </a:solidFill>
                          <a:prstDash val="solid"/>
                          <a:headEnd type="none" w="med" len="med"/>
                          <a:tailEnd type="none" w="med" len="med"/>
                        </a:ln>
                        <a:effectLst>
                          <a:outerShdw dist="28398" dir="3806096" algn="ctr" rotWithShape="0">
                            <a:srgbClr val="205867">
                              <a:alpha val="50000"/>
                            </a:srgbClr>
                          </a:outerShdw>
                        </a:effectLst>
                      </wps:spPr>
                      <wps:txbx>
                        <w:txbxContent>
                          <w:p w14:paraId="1CE86FA2">
                            <w:pPr>
                              <w:spacing w:line="360" w:lineRule="auto"/>
                            </w:pPr>
                            <w:r>
                              <w:rPr>
                                <w:rFonts w:ascii="Arial" w:hAnsi="Arial" w:cs="Arial"/>
                                <w:b/>
                                <w:bCs/>
                                <w:sz w:val="24"/>
                              </w:rPr>
                              <w:t>To</w:t>
                            </w:r>
                            <w:r>
                              <w:rPr>
                                <w:rFonts w:hint="eastAsia" w:ascii="Arial" w:hAnsi="Arial" w:cs="Arial"/>
                                <w:b/>
                                <w:bCs/>
                                <w:sz w:val="24"/>
                                <w:lang w:val="en-US" w:eastAsia="zh-CN"/>
                              </w:rPr>
                              <w:t>:</w:t>
                            </w:r>
                            <w:r>
                              <w:rPr>
                                <w:rFonts w:hint="eastAsia" w:ascii="Arial" w:hAnsi="宋体" w:cs="Arial"/>
                                <w:b/>
                                <w:bCs/>
                                <w:sz w:val="24"/>
                              </w:rPr>
                              <w:t xml:space="preserve">                                              </w:t>
                            </w:r>
                            <w:r>
                              <w:rPr>
                                <w:rFonts w:ascii="Arial" w:hAnsi="Arial" w:cs="Arial"/>
                                <w:b/>
                                <w:bCs/>
                                <w:sz w:val="24"/>
                              </w:rPr>
                              <w:t>From</w:t>
                            </w:r>
                            <w:r>
                              <w:rPr>
                                <w:rFonts w:hint="eastAsia" w:ascii="Arial" w:hAnsi="Arial" w:cs="Arial"/>
                                <w:b/>
                                <w:bCs/>
                                <w:sz w:val="24"/>
                                <w:lang w:val="en-US" w:eastAsia="zh-CN"/>
                              </w:rPr>
                              <w:t>:</w:t>
                            </w:r>
                            <w:r>
                              <w:rPr>
                                <w:rFonts w:hint="eastAsia" w:ascii="Arial" w:hAnsi="宋体" w:cs="Arial"/>
                                <w:b/>
                                <w:bCs/>
                                <w:sz w:val="24"/>
                              </w:rPr>
                              <w:t xml:space="preserve"> </w:t>
                            </w:r>
                          </w:p>
                        </w:txbxContent>
                      </wps:txbx>
                      <wps:bodyPr upright="1"/>
                    </wps:wsp>
                  </a:graphicData>
                </a:graphic>
              </wp:anchor>
            </w:drawing>
          </mc:Choice>
          <mc:Fallback>
            <w:pict>
              <v:shape id="自选图形 72" o:spid="_x0000_s1026" o:spt="98" type="#_x0000_t98" style="position:absolute;left:0pt;margin-left:8.25pt;margin-top:3.15pt;height:47.25pt;width:478.5pt;z-index:251660288;mso-width-relative:page;mso-height-relative:page;" fillcolor="#FFFFFF" filled="t" stroked="t" coordsize="21600,21600" o:gfxdata="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bdrHUdUAAAAIAQAADwAAAAAAAAABACAA&#10;AAAiAAAAZHJzL2Rvd25yZXYueG1sUEsBAhQAFAAAAAgAh07iQFBuOwi7AgAAngUAAA4AAAAAAAAA&#10;AQAgAAAAJAEAAGRycy9lMm9Eb2MueG1sUEsFBgAAAAAGAAYAWQEAAFEGAAAAAA==&#10;" adj="2700">
                <v:fill type="gradient" on="t" color2="#B6DDE8" focus="100%" focussize="0,0"/>
                <v:stroke weight="1pt" color="#92CDDC" joinstyle="round"/>
                <v:imagedata o:title=""/>
                <o:lock v:ext="edit" aspectratio="f"/>
                <v:shadow on="t" color="#205867" opacity="32768f" offset="1pt,2pt" origin="0f,0f" matrix="65536f,0f,0f,65536f"/>
                <v:textbox>
                  <w:txbxContent>
                    <w:p w14:paraId="1CE86FA2">
                      <w:pPr>
                        <w:spacing w:line="360" w:lineRule="auto"/>
                      </w:pPr>
                      <w:r>
                        <w:rPr>
                          <w:rFonts w:ascii="Arial" w:hAnsi="Arial" w:cs="Arial"/>
                          <w:b/>
                          <w:bCs/>
                          <w:sz w:val="24"/>
                        </w:rPr>
                        <w:t>To</w:t>
                      </w:r>
                      <w:r>
                        <w:rPr>
                          <w:rFonts w:hint="eastAsia" w:ascii="Arial" w:hAnsi="Arial" w:cs="Arial"/>
                          <w:b/>
                          <w:bCs/>
                          <w:sz w:val="24"/>
                          <w:lang w:val="en-US" w:eastAsia="zh-CN"/>
                        </w:rPr>
                        <w:t>:</w:t>
                      </w:r>
                      <w:r>
                        <w:rPr>
                          <w:rFonts w:hint="eastAsia" w:ascii="Arial" w:hAnsi="宋体" w:cs="Arial"/>
                          <w:b/>
                          <w:bCs/>
                          <w:sz w:val="24"/>
                        </w:rPr>
                        <w:t xml:space="preserve">                                              </w:t>
                      </w:r>
                      <w:r>
                        <w:rPr>
                          <w:rFonts w:ascii="Arial" w:hAnsi="Arial" w:cs="Arial"/>
                          <w:b/>
                          <w:bCs/>
                          <w:sz w:val="24"/>
                        </w:rPr>
                        <w:t>From</w:t>
                      </w:r>
                      <w:r>
                        <w:rPr>
                          <w:rFonts w:hint="eastAsia" w:ascii="Arial" w:hAnsi="Arial" w:cs="Arial"/>
                          <w:b/>
                          <w:bCs/>
                          <w:sz w:val="24"/>
                          <w:lang w:val="en-US" w:eastAsia="zh-CN"/>
                        </w:rPr>
                        <w:t>:</w:t>
                      </w:r>
                      <w:r>
                        <w:rPr>
                          <w:rFonts w:hint="eastAsia" w:ascii="Arial" w:hAnsi="宋体" w:cs="Arial"/>
                          <w:b/>
                          <w:bCs/>
                          <w:sz w:val="24"/>
                        </w:rPr>
                        <w:t xml:space="preserve"> </w:t>
                      </w:r>
                    </w:p>
                  </w:txbxContent>
                </v:textbox>
              </v:shape>
            </w:pict>
          </mc:Fallback>
        </mc:AlternateContent>
      </w:r>
    </w:p>
    <w:p w14:paraId="75C8D65F">
      <w:pPr>
        <w:spacing w:line="240" w:lineRule="atLeast"/>
        <w:rPr>
          <w:rFonts w:hint="default" w:ascii="Times New Roman" w:hAnsi="Times New Roman" w:cs="Times New Roman"/>
          <w:sz w:val="28"/>
        </w:rPr>
      </w:pPr>
    </w:p>
    <w:p w14:paraId="2698DD45">
      <w:pPr>
        <w:spacing w:line="360" w:lineRule="auto"/>
        <w:jc w:val="center"/>
        <w:rPr>
          <w:rFonts w:hint="default" w:ascii="Times New Roman" w:hAnsi="Times New Roman" w:cs="Times New Roman"/>
          <w:sz w:val="24"/>
        </w:rPr>
      </w:pPr>
    </w:p>
    <w:p w14:paraId="61148CD5">
      <w:pPr>
        <w:spacing w:line="360" w:lineRule="auto"/>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864735" cy="1029970"/>
            <wp:effectExtent l="0" t="0" r="0" b="0"/>
            <wp:docPr id="1" name="图片 1" descr="新疆石油展LOGO_蓝字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疆石油展LOGO_蓝字英文"/>
                    <pic:cNvPicPr>
                      <a:picLocks noChangeAspect="1"/>
                    </pic:cNvPicPr>
                  </pic:nvPicPr>
                  <pic:blipFill>
                    <a:blip r:embed="rId5"/>
                    <a:stretch>
                      <a:fillRect/>
                    </a:stretch>
                  </pic:blipFill>
                  <pic:spPr>
                    <a:xfrm>
                      <a:off x="0" y="0"/>
                      <a:ext cx="4864735" cy="1029970"/>
                    </a:xfrm>
                    <a:prstGeom prst="rect">
                      <a:avLst/>
                    </a:prstGeom>
                  </pic:spPr>
                </pic:pic>
              </a:graphicData>
            </a:graphic>
          </wp:inline>
        </w:drawing>
      </w:r>
    </w:p>
    <w:p w14:paraId="2218BD5D">
      <w:pPr>
        <w:spacing w:line="200" w:lineRule="exact"/>
        <w:rPr>
          <w:rFonts w:hint="default" w:ascii="Times New Roman" w:hAnsi="Times New Roman" w:cs="Times New Roman"/>
        </w:rPr>
      </w:pPr>
    </w:p>
    <w:p w14:paraId="41AD46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b/>
          <w:sz w:val="40"/>
          <w:szCs w:val="32"/>
        </w:rPr>
      </w:pPr>
      <w:r>
        <w:rPr>
          <w:rFonts w:hint="eastAsia" w:cs="Times New Roman"/>
          <w:b/>
          <w:sz w:val="40"/>
          <w:szCs w:val="32"/>
          <w:lang w:eastAsia="zh-CN"/>
        </w:rPr>
        <w:t>202</w:t>
      </w:r>
      <w:r>
        <w:rPr>
          <w:rFonts w:hint="eastAsia" w:cs="Times New Roman"/>
          <w:b/>
          <w:sz w:val="40"/>
          <w:szCs w:val="32"/>
          <w:lang w:val="en-US" w:eastAsia="zh-CN"/>
        </w:rPr>
        <w:t>6</w:t>
      </w:r>
      <w:r>
        <w:rPr>
          <w:rFonts w:hint="default" w:ascii="Times New Roman" w:hAnsi="Times New Roman" w:cs="Times New Roman"/>
          <w:b/>
          <w:sz w:val="40"/>
          <w:szCs w:val="32"/>
        </w:rPr>
        <w:t xml:space="preserve"> </w:t>
      </w:r>
      <w:r>
        <w:rPr>
          <w:rFonts w:hint="eastAsia" w:ascii="Times New Roman" w:hAnsi="Times New Roman" w:cs="Times New Roman"/>
          <w:b/>
          <w:sz w:val="40"/>
          <w:szCs w:val="32"/>
        </w:rPr>
        <w:t>Xin</w:t>
      </w:r>
      <w:r>
        <w:rPr>
          <w:rFonts w:hint="eastAsia" w:ascii="Times New Roman" w:hAnsi="Times New Roman" w:cs="Times New Roman"/>
          <w:b/>
          <w:sz w:val="40"/>
          <w:szCs w:val="32"/>
          <w:lang w:val="en-US" w:eastAsia="zh-CN"/>
        </w:rPr>
        <w:t>j</w:t>
      </w:r>
      <w:r>
        <w:rPr>
          <w:rFonts w:hint="eastAsia" w:ascii="Times New Roman" w:hAnsi="Times New Roman" w:cs="Times New Roman"/>
          <w:b/>
          <w:sz w:val="40"/>
          <w:szCs w:val="32"/>
        </w:rPr>
        <w:t>iang</w:t>
      </w:r>
      <w:r>
        <w:rPr>
          <w:rFonts w:hint="eastAsia" w:ascii="Times New Roman" w:hAnsi="Times New Roman" w:cs="Times New Roman"/>
          <w:b/>
          <w:sz w:val="40"/>
          <w:szCs w:val="32"/>
          <w:lang w:val="en-US" w:eastAsia="zh-CN"/>
        </w:rPr>
        <w:t xml:space="preserve"> </w:t>
      </w:r>
      <w:r>
        <w:rPr>
          <w:rFonts w:hint="default" w:ascii="Times New Roman" w:hAnsi="Times New Roman" w:cs="Times New Roman"/>
          <w:b/>
          <w:sz w:val="40"/>
          <w:szCs w:val="32"/>
        </w:rPr>
        <w:t>International Petroleum &amp; Petrochemical Technology and Equipment Exhibition</w:t>
      </w:r>
    </w:p>
    <w:p w14:paraId="50542EDF">
      <w:pPr>
        <w:spacing w:line="320" w:lineRule="exact"/>
        <w:jc w:val="both"/>
        <w:rPr>
          <w:rFonts w:hint="default" w:cs="Times New Roman"/>
          <w:b/>
          <w:bCs/>
          <w:snapToGrid w:val="0"/>
          <w:kern w:val="0"/>
          <w:sz w:val="28"/>
          <w:szCs w:val="24"/>
          <w:lang w:val="en-US" w:eastAsia="zh-C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81280</wp:posOffset>
                </wp:positionV>
                <wp:extent cx="6057900" cy="0"/>
                <wp:effectExtent l="0" t="0" r="0" b="0"/>
                <wp:wrapNone/>
                <wp:docPr id="5" name="Line 3"/>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6.3pt;margin-top:6.4pt;height:0pt;width:477pt;z-index:251661312;mso-width-relative:page;mso-height-relative:page;" filled="f" stroked="t" coordsize="21600,21600" o:gfxdata="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dvgATSAAAACAEAAA8AAAAAAAAAAQAgAAAAIgAAAGRy&#10;cy9kb3ducmV2LnhtbFBLAQIUABQAAAAIAIdO4kCf/ap60gEAAM0DAAAOAAAAAAAAAAEAIAAAACEB&#10;AABkcnMvZTJvRG9jLnhtbFBLBQYAAAAABgAGAFkBAABlBQAAAAA=&#10;">
                <v:fill on="f" focussize="0,0"/>
                <v:stroke color="#000000" joinstyle="round"/>
                <v:imagedata o:title=""/>
                <o:lock v:ext="edit" aspectratio="f"/>
              </v:line>
            </w:pict>
          </mc:Fallback>
        </mc:AlternateContent>
      </w:r>
    </w:p>
    <w:p w14:paraId="61C49B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b/>
          <w:bCs/>
          <w:snapToGrid w:val="0"/>
          <w:kern w:val="0"/>
          <w:sz w:val="28"/>
          <w:szCs w:val="24"/>
          <w:lang w:val="en-US" w:eastAsia="zh-CN"/>
        </w:rPr>
      </w:pPr>
      <w:r>
        <w:rPr>
          <w:rFonts w:hint="eastAsia" w:cs="Times New Roman"/>
          <w:b/>
          <w:bCs/>
          <w:snapToGrid w:val="0"/>
          <w:kern w:val="0"/>
          <w:sz w:val="28"/>
          <w:szCs w:val="24"/>
          <w:lang w:val="en-US" w:eastAsia="zh-CN"/>
        </w:rPr>
        <w:t xml:space="preserve"> July 15-17, 2026  </w:t>
      </w:r>
    </w:p>
    <w:p w14:paraId="2E524D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b/>
          <w:bCs/>
          <w:snapToGrid w:val="0"/>
          <w:kern w:val="0"/>
          <w:sz w:val="28"/>
          <w:szCs w:val="24"/>
          <w:lang w:val="en-US" w:eastAsia="zh-CN"/>
        </w:rPr>
      </w:pPr>
      <w:r>
        <w:rPr>
          <w:rFonts w:hint="eastAsia" w:cs="Times New Roman"/>
          <w:b/>
          <w:bCs/>
          <w:snapToGrid w:val="0"/>
          <w:kern w:val="0"/>
          <w:sz w:val="28"/>
          <w:szCs w:val="24"/>
          <w:lang w:val="en-US" w:eastAsia="zh-CN"/>
        </w:rPr>
        <w:t xml:space="preserve"> </w:t>
      </w:r>
      <w:r>
        <w:rPr>
          <w:rFonts w:hint="default" w:cs="Times New Roman"/>
          <w:b/>
          <w:bCs/>
          <w:snapToGrid w:val="0"/>
          <w:kern w:val="0"/>
          <w:sz w:val="28"/>
          <w:szCs w:val="24"/>
          <w:lang w:val="en-US" w:eastAsia="zh-CN"/>
        </w:rPr>
        <w:t>Xinjiang International Convention and Exhibition Center</w:t>
      </w:r>
    </w:p>
    <w:p w14:paraId="67B3D642">
      <w:pPr>
        <w:pStyle w:val="9"/>
        <w:rPr>
          <w:rFonts w:hint="default"/>
        </w:rPr>
      </w:pPr>
    </w:p>
    <w:p w14:paraId="1D54C8FA">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p>
    <w:p w14:paraId="21024B27">
      <w:pPr>
        <w:keepNext w:val="0"/>
        <w:keepLines w:val="0"/>
        <w:pageBreakBefore w:val="0"/>
        <w:widowControl w:val="0"/>
        <w:kinsoku/>
        <w:wordWrap/>
        <w:overflowPunct/>
        <w:topLinePunct w:val="0"/>
        <w:autoSpaceDE/>
        <w:autoSpaceDN/>
        <w:bidi w:val="0"/>
        <w:adjustRightInd/>
        <w:snapToGrid/>
        <w:spacing w:after="157" w:afterLines="50" w:line="400" w:lineRule="exact"/>
        <w:ind w:firstLine="0" w:firstLineChars="0"/>
        <w:jc w:val="center"/>
        <w:textAlignment w:val="auto"/>
        <w:rPr>
          <w:rFonts w:hint="default" w:ascii="Times New Roman" w:hAnsi="Times New Roman" w:cs="Times New Roman"/>
          <w:b/>
          <w:bCs/>
          <w:i w:val="0"/>
          <w:iCs/>
          <w:sz w:val="28"/>
          <w:szCs w:val="28"/>
        </w:rPr>
      </w:pPr>
      <w:r>
        <w:rPr>
          <w:rFonts w:hint="default" w:ascii="Times New Roman" w:hAnsi="Times New Roman" w:cs="Times New Roman"/>
          <w:b/>
          <w:bCs/>
          <w:i w:val="0"/>
          <w:iCs/>
          <w:sz w:val="28"/>
          <w:szCs w:val="28"/>
        </w:rPr>
        <w:t>Organizers</w:t>
      </w:r>
    </w:p>
    <w:p w14:paraId="252DE9DC">
      <w:pPr>
        <w:keepNext w:val="0"/>
        <w:keepLines w:val="0"/>
        <w:pageBreakBefore w:val="0"/>
        <w:widowControl w:val="0"/>
        <w:kinsoku/>
        <w:wordWrap/>
        <w:overflowPunct/>
        <w:topLinePunct w:val="0"/>
        <w:autoSpaceDE/>
        <w:autoSpaceDN/>
        <w:bidi w:val="0"/>
        <w:adjustRightInd/>
        <w:snapToGrid/>
        <w:spacing w:after="126" w:afterLines="40" w:line="400" w:lineRule="exact"/>
        <w:ind w:firstLine="0" w:firstLineChars="0"/>
        <w:jc w:val="center"/>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Zhenwei International Exhibition Group</w:t>
      </w:r>
    </w:p>
    <w:p w14:paraId="35A7487E">
      <w:pPr>
        <w:keepNext w:val="0"/>
        <w:keepLines w:val="0"/>
        <w:pageBreakBefore w:val="0"/>
        <w:widowControl w:val="0"/>
        <w:kinsoku/>
        <w:wordWrap/>
        <w:overflowPunct/>
        <w:topLinePunct w:val="0"/>
        <w:autoSpaceDE/>
        <w:autoSpaceDN/>
        <w:bidi w:val="0"/>
        <w:adjustRightInd/>
        <w:snapToGrid/>
        <w:spacing w:after="126" w:afterLines="40" w:line="400" w:lineRule="exact"/>
        <w:ind w:firstLine="0" w:firstLineChars="0"/>
        <w:jc w:val="center"/>
        <w:textAlignment w:val="auto"/>
        <w:rPr>
          <w:rFonts w:hint="default" w:ascii="Times New Roman" w:hAnsi="Times New Roman" w:cs="Times New Roman"/>
          <w:b w:val="0"/>
          <w:bCs w:val="0"/>
          <w:i w:val="0"/>
          <w:iCs/>
          <w:sz w:val="24"/>
          <w:szCs w:val="24"/>
          <w:lang w:val="en-US" w:eastAsia="zh-CN"/>
        </w:rPr>
      </w:pPr>
      <w:r>
        <w:rPr>
          <w:rFonts w:hint="default" w:ascii="Times New Roman" w:hAnsi="Times New Roman" w:cs="Times New Roman"/>
          <w:b w:val="0"/>
          <w:bCs w:val="0"/>
          <w:i w:val="0"/>
          <w:iCs/>
          <w:sz w:val="24"/>
          <w:szCs w:val="24"/>
        </w:rPr>
        <w:t>Beijing Zhenwei Exhibition Co.,</w:t>
      </w:r>
      <w:r>
        <w:rPr>
          <w:rFonts w:hint="default" w:ascii="Times New Roman" w:hAnsi="Times New Roman" w:cs="Times New Roman"/>
          <w:b w:val="0"/>
          <w:bCs w:val="0"/>
          <w:i w:val="0"/>
          <w:iCs/>
          <w:sz w:val="24"/>
          <w:szCs w:val="24"/>
          <w:lang w:val="en-US" w:eastAsia="zh-CN"/>
        </w:rPr>
        <w:t xml:space="preserve"> </w:t>
      </w:r>
      <w:r>
        <w:rPr>
          <w:rFonts w:hint="default" w:ascii="Times New Roman" w:hAnsi="Times New Roman" w:cs="Times New Roman"/>
          <w:b w:val="0"/>
          <w:bCs w:val="0"/>
          <w:i w:val="0"/>
          <w:iCs/>
          <w:sz w:val="24"/>
          <w:szCs w:val="24"/>
        </w:rPr>
        <w:t>Ltd</w:t>
      </w:r>
      <w:r>
        <w:rPr>
          <w:rFonts w:hint="default" w:ascii="Times New Roman" w:hAnsi="Times New Roman" w:cs="Times New Roman"/>
          <w:b w:val="0"/>
          <w:bCs w:val="0"/>
          <w:i w:val="0"/>
          <w:iCs/>
          <w:sz w:val="24"/>
          <w:szCs w:val="24"/>
          <w:lang w:val="en-US" w:eastAsia="zh-CN"/>
        </w:rPr>
        <w:t>.</w:t>
      </w:r>
    </w:p>
    <w:p w14:paraId="4DB92C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bCs/>
          <w:i w:val="0"/>
          <w:iCs/>
          <w:sz w:val="28"/>
          <w:szCs w:val="28"/>
        </w:rPr>
      </w:pPr>
    </w:p>
    <w:p w14:paraId="46A7750C">
      <w:pPr>
        <w:keepNext w:val="0"/>
        <w:keepLines w:val="0"/>
        <w:pageBreakBefore w:val="0"/>
        <w:widowControl w:val="0"/>
        <w:kinsoku/>
        <w:wordWrap/>
        <w:overflowPunct/>
        <w:topLinePunct w:val="0"/>
        <w:autoSpaceDE/>
        <w:autoSpaceDN/>
        <w:bidi w:val="0"/>
        <w:adjustRightInd/>
        <w:snapToGrid/>
        <w:spacing w:after="157" w:afterLines="50" w:line="400" w:lineRule="exact"/>
        <w:ind w:firstLine="0" w:firstLineChars="0"/>
        <w:jc w:val="center"/>
        <w:textAlignment w:val="auto"/>
        <w:rPr>
          <w:rFonts w:hint="default" w:ascii="Times New Roman" w:hAnsi="Times New Roman" w:cs="Times New Roman"/>
          <w:b/>
          <w:bCs/>
          <w:i w:val="0"/>
          <w:iCs/>
          <w:sz w:val="28"/>
          <w:szCs w:val="28"/>
        </w:rPr>
      </w:pPr>
      <w:r>
        <w:rPr>
          <w:rFonts w:hint="default" w:ascii="Times New Roman" w:hAnsi="Times New Roman" w:cs="Times New Roman"/>
          <w:b/>
          <w:bCs/>
          <w:i w:val="0"/>
          <w:iCs/>
          <w:sz w:val="28"/>
          <w:szCs w:val="28"/>
        </w:rPr>
        <w:t>Supporters</w:t>
      </w:r>
    </w:p>
    <w:p w14:paraId="3B3BC534">
      <w:pPr>
        <w:keepNext w:val="0"/>
        <w:keepLines w:val="0"/>
        <w:pageBreakBefore w:val="0"/>
        <w:widowControl w:val="0"/>
        <w:kinsoku/>
        <w:wordWrap/>
        <w:overflowPunct/>
        <w:topLinePunct w:val="0"/>
        <w:autoSpaceDE/>
        <w:autoSpaceDN/>
        <w:bidi w:val="0"/>
        <w:adjustRightInd/>
        <w:snapToGrid/>
        <w:spacing w:after="126" w:afterLines="40" w:line="400" w:lineRule="exact"/>
        <w:ind w:firstLine="0" w:firstLineChars="0"/>
        <w:jc w:val="center"/>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China Petroleum and Chemical Industry Federation</w:t>
      </w:r>
    </w:p>
    <w:p w14:paraId="3A14D086">
      <w:pPr>
        <w:keepNext w:val="0"/>
        <w:keepLines w:val="0"/>
        <w:pageBreakBefore w:val="0"/>
        <w:widowControl w:val="0"/>
        <w:kinsoku/>
        <w:wordWrap/>
        <w:overflowPunct/>
        <w:topLinePunct w:val="0"/>
        <w:autoSpaceDE/>
        <w:autoSpaceDN/>
        <w:bidi w:val="0"/>
        <w:adjustRightInd/>
        <w:snapToGrid/>
        <w:spacing w:after="126" w:afterLines="40" w:line="400" w:lineRule="exact"/>
        <w:ind w:firstLine="0" w:firstLineChars="0"/>
        <w:jc w:val="center"/>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 xml:space="preserve">China Petroleum </w:t>
      </w:r>
      <w:r>
        <w:rPr>
          <w:rFonts w:hint="default" w:ascii="Times New Roman" w:hAnsi="Times New Roman" w:cs="Times New Roman"/>
          <w:b w:val="0"/>
          <w:bCs w:val="0"/>
          <w:i w:val="0"/>
          <w:iCs/>
          <w:sz w:val="24"/>
          <w:szCs w:val="24"/>
          <w:lang w:val="en-US" w:eastAsia="zh-CN"/>
        </w:rPr>
        <w:t>&amp;</w:t>
      </w:r>
      <w:r>
        <w:rPr>
          <w:rFonts w:hint="default" w:ascii="Times New Roman" w:hAnsi="Times New Roman" w:cs="Times New Roman"/>
          <w:b w:val="0"/>
          <w:bCs w:val="0"/>
          <w:i w:val="0"/>
          <w:iCs/>
          <w:sz w:val="24"/>
          <w:szCs w:val="24"/>
        </w:rPr>
        <w:t xml:space="preserve"> Petrochemical Equipment Industry Association</w:t>
      </w:r>
    </w:p>
    <w:p w14:paraId="055677AE">
      <w:pPr>
        <w:keepNext w:val="0"/>
        <w:keepLines w:val="0"/>
        <w:pageBreakBefore w:val="0"/>
        <w:widowControl w:val="0"/>
        <w:kinsoku/>
        <w:wordWrap/>
        <w:overflowPunct/>
        <w:topLinePunct w:val="0"/>
        <w:autoSpaceDE/>
        <w:autoSpaceDN/>
        <w:bidi w:val="0"/>
        <w:adjustRightInd/>
        <w:snapToGrid/>
        <w:spacing w:after="126" w:afterLines="40" w:line="400" w:lineRule="exact"/>
        <w:ind w:firstLine="0" w:firstLineChars="0"/>
        <w:jc w:val="center"/>
        <w:textAlignment w:val="auto"/>
        <w:rPr>
          <w:rFonts w:hint="default" w:ascii="Times New Roman" w:hAnsi="Times New Roman" w:cs="Times New Roman"/>
          <w:b w:val="0"/>
          <w:bCs w:val="0"/>
          <w:i w:val="0"/>
          <w:iCs/>
          <w:sz w:val="24"/>
          <w:szCs w:val="24"/>
        </w:rPr>
      </w:pPr>
      <w:r>
        <w:rPr>
          <w:rFonts w:hint="default" w:ascii="Times New Roman" w:hAnsi="Times New Roman" w:cs="Times New Roman"/>
          <w:b w:val="0"/>
          <w:bCs w:val="0"/>
          <w:i w:val="0"/>
          <w:iCs/>
          <w:sz w:val="24"/>
          <w:szCs w:val="24"/>
        </w:rPr>
        <w:t>Explosion</w:t>
      </w:r>
      <w:r>
        <w:rPr>
          <w:rFonts w:hint="default" w:ascii="Times New Roman" w:hAnsi="Times New Roman" w:cs="Times New Roman"/>
          <w:b w:val="0"/>
          <w:bCs w:val="0"/>
          <w:i w:val="0"/>
          <w:iCs/>
          <w:sz w:val="24"/>
          <w:szCs w:val="24"/>
          <w:lang w:val="en-US" w:eastAsia="zh-CN"/>
        </w:rPr>
        <w:t>-</w:t>
      </w:r>
      <w:r>
        <w:rPr>
          <w:rFonts w:hint="default" w:ascii="Times New Roman" w:hAnsi="Times New Roman" w:cs="Times New Roman"/>
          <w:b w:val="0"/>
          <w:bCs w:val="0"/>
          <w:i w:val="0"/>
          <w:iCs/>
          <w:sz w:val="24"/>
          <w:szCs w:val="24"/>
        </w:rPr>
        <w:t>Proof Electric</w:t>
      </w:r>
      <w:r>
        <w:rPr>
          <w:rFonts w:hint="default" w:ascii="Times New Roman" w:hAnsi="Times New Roman" w:cs="Times New Roman"/>
          <w:b w:val="0"/>
          <w:bCs w:val="0"/>
          <w:i w:val="0"/>
          <w:iCs/>
          <w:sz w:val="24"/>
          <w:szCs w:val="24"/>
          <w:lang w:val="en-US" w:eastAsia="zh-CN"/>
        </w:rPr>
        <w:t>al</w:t>
      </w:r>
      <w:r>
        <w:rPr>
          <w:rFonts w:hint="default" w:ascii="Times New Roman" w:hAnsi="Times New Roman" w:cs="Times New Roman"/>
          <w:b w:val="0"/>
          <w:bCs w:val="0"/>
          <w:i w:val="0"/>
          <w:iCs/>
          <w:sz w:val="24"/>
          <w:szCs w:val="24"/>
        </w:rPr>
        <w:t xml:space="preserve"> Apparatus Branch of </w:t>
      </w:r>
      <w:r>
        <w:rPr>
          <w:rFonts w:hint="default" w:ascii="Times New Roman" w:hAnsi="Times New Roman" w:cs="Times New Roman"/>
          <w:b w:val="0"/>
          <w:bCs w:val="0"/>
          <w:i w:val="0"/>
          <w:iCs/>
          <w:sz w:val="24"/>
          <w:szCs w:val="24"/>
          <w:lang w:val="en-US" w:eastAsia="zh-CN"/>
        </w:rPr>
        <w:t xml:space="preserve">China </w:t>
      </w:r>
      <w:r>
        <w:rPr>
          <w:rFonts w:hint="default" w:ascii="Times New Roman" w:hAnsi="Times New Roman" w:cs="Times New Roman"/>
          <w:b w:val="0"/>
          <w:bCs w:val="0"/>
          <w:i w:val="0"/>
          <w:iCs/>
          <w:sz w:val="24"/>
          <w:szCs w:val="24"/>
        </w:rPr>
        <w:t>Electric</w:t>
      </w:r>
      <w:r>
        <w:rPr>
          <w:rFonts w:hint="default" w:ascii="Times New Roman" w:hAnsi="Times New Roman" w:cs="Times New Roman"/>
          <w:b w:val="0"/>
          <w:bCs w:val="0"/>
          <w:i w:val="0"/>
          <w:iCs/>
          <w:sz w:val="24"/>
          <w:szCs w:val="24"/>
          <w:lang w:val="en-US" w:eastAsia="zh-CN"/>
        </w:rPr>
        <w:t>al</w:t>
      </w:r>
      <w:r>
        <w:rPr>
          <w:rFonts w:hint="default" w:ascii="Times New Roman" w:hAnsi="Times New Roman" w:cs="Times New Roman"/>
          <w:b w:val="0"/>
          <w:bCs w:val="0"/>
          <w:i w:val="0"/>
          <w:iCs/>
          <w:sz w:val="24"/>
          <w:szCs w:val="24"/>
        </w:rPr>
        <w:t xml:space="preserve"> Equipment Industry Association</w:t>
      </w:r>
    </w:p>
    <w:p w14:paraId="54309912">
      <w:pPr>
        <w:pStyle w:val="9"/>
        <w:rPr>
          <w:rFonts w:hint="default"/>
        </w:rPr>
      </w:pPr>
      <w:r>
        <w:rPr>
          <w:rFonts w:ascii="Arial" w:hAnsi="宋体" w:cs="Arial"/>
          <w:b/>
          <w:bCs/>
          <w:sz w:val="30"/>
        </w:rPr>
        <w:drawing>
          <wp:anchor distT="0" distB="0" distL="114300" distR="114300" simplePos="0" relativeHeight="251665408" behindDoc="0" locked="0" layoutInCell="1" allowOverlap="1">
            <wp:simplePos x="0" y="0"/>
            <wp:positionH relativeFrom="column">
              <wp:posOffset>2463165</wp:posOffset>
            </wp:positionH>
            <wp:positionV relativeFrom="paragraph">
              <wp:posOffset>90805</wp:posOffset>
            </wp:positionV>
            <wp:extent cx="1195070" cy="706755"/>
            <wp:effectExtent l="0" t="0" r="5080" b="17145"/>
            <wp:wrapSquare wrapText="bothSides"/>
            <wp:docPr id="9" name="图片 9" descr="2025年新logo-UFI相关信息更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25年新logo-UFI相关信息更新-03"/>
                    <pic:cNvPicPr>
                      <a:picLocks noChangeAspect="1"/>
                    </pic:cNvPicPr>
                  </pic:nvPicPr>
                  <pic:blipFill>
                    <a:blip r:embed="rId4"/>
                    <a:stretch>
                      <a:fillRect/>
                    </a:stretch>
                  </pic:blipFill>
                  <pic:spPr>
                    <a:xfrm>
                      <a:off x="0" y="0"/>
                      <a:ext cx="1195070" cy="706755"/>
                    </a:xfrm>
                    <a:prstGeom prst="rect">
                      <a:avLst/>
                    </a:prstGeom>
                  </pic:spPr>
                </pic:pic>
              </a:graphicData>
            </a:graphic>
          </wp:anchor>
        </w:drawing>
      </w:r>
    </w:p>
    <w:p w14:paraId="375AE429">
      <w:pPr>
        <w:spacing w:line="420" w:lineRule="exact"/>
        <w:ind w:right="372" w:rightChars="177"/>
        <w:rPr>
          <w:rFonts w:hint="default" w:ascii="Times New Roman" w:hAnsi="Times New Roman" w:cs="Times New Roman"/>
          <w:b/>
          <w:bCs/>
          <w:szCs w:val="21"/>
          <w:shd w:val="pct10" w:color="auto" w:fill="FFFFFF"/>
        </w:rPr>
      </w:pPr>
    </w:p>
    <w:p w14:paraId="45673A4F">
      <w:pPr>
        <w:spacing w:line="420" w:lineRule="exact"/>
        <w:ind w:right="372" w:rightChars="177"/>
        <w:rPr>
          <w:rFonts w:hint="default" w:ascii="Times New Roman" w:hAnsi="Times New Roman" w:cs="Times New Roman"/>
          <w:b/>
          <w:bCs/>
          <w:szCs w:val="21"/>
          <w:shd w:val="pct10" w:color="auto" w:fill="FFFFFF"/>
        </w:rPr>
      </w:pPr>
    </w:p>
    <w:p w14:paraId="14052D2F">
      <w:pPr>
        <w:pStyle w:val="2"/>
        <w:ind w:firstLine="0" w:firstLineChars="0"/>
        <w:rPr>
          <w:rFonts w:hint="default" w:ascii="Times New Roman" w:hAnsi="Times New Roman" w:cs="Times New Roman"/>
        </w:rPr>
      </w:pPr>
    </w:p>
    <w:p w14:paraId="179ACDFB">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b/>
          <w:bCs/>
          <w:i w:val="0"/>
          <w:iCs w:val="0"/>
          <w:color w:val="auto"/>
          <w:sz w:val="28"/>
          <w:szCs w:val="28"/>
          <w:shd w:val="clear" w:color="auto" w:fill="FFFFFF"/>
          <w:lang w:val="en-US"/>
        </w:rPr>
      </w:pPr>
      <w:r>
        <w:rPr>
          <w:rFonts w:hint="default" w:ascii="Times New Roman" w:hAnsi="Times New Roman" w:cs="Times New Roman"/>
          <w:b/>
          <w:bCs/>
          <w:i w:val="0"/>
          <w:iCs w:val="0"/>
          <w:color w:val="auto"/>
          <w:sz w:val="24"/>
          <w:szCs w:val="24"/>
          <w:shd w:val="clear" w:color="auto" w:fill="FFFFFF"/>
          <w:lang w:val="en-US" w:eastAsia="zh-CN"/>
        </w:rPr>
        <w:t>A</w:t>
      </w:r>
      <w:r>
        <w:rPr>
          <w:rFonts w:hint="eastAsia" w:ascii="Times New Roman" w:hAnsi="Times New Roman" w:cs="Times New Roman"/>
          <w:b/>
          <w:bCs/>
          <w:i w:val="0"/>
          <w:iCs w:val="0"/>
          <w:color w:val="auto"/>
          <w:sz w:val="24"/>
          <w:szCs w:val="24"/>
          <w:shd w:val="clear" w:color="auto" w:fill="FFFFFF"/>
          <w:lang w:val="en-US" w:eastAsia="zh-CN"/>
        </w:rPr>
        <w:t>bout the Event</w:t>
      </w:r>
    </w:p>
    <w:p w14:paraId="0443E549">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rPr>
      </w:pPr>
      <w:r>
        <w:rPr>
          <w:rFonts w:hint="eastAsia" w:ascii="Times New Roman" w:hAnsi="Times New Roman" w:cs="Times New Roman"/>
          <w:sz w:val="24"/>
          <w:szCs w:val="18"/>
        </w:rPr>
        <w:t>X</w:t>
      </w:r>
      <w:r>
        <w:rPr>
          <w:rFonts w:hint="default" w:ascii="Times New Roman" w:hAnsi="Times New Roman" w:cs="Times New Roman"/>
          <w:sz w:val="24"/>
          <w:szCs w:val="18"/>
        </w:rPr>
        <w:t>injiang lies in hinterland of the Eurasian continent and adjourns countries in central Asia, south and west Asia</w:t>
      </w:r>
      <w:r>
        <w:rPr>
          <w:rFonts w:hint="eastAsia" w:ascii="Times New Roman" w:hAnsi="Times New Roman" w:cs="Times New Roman"/>
          <w:sz w:val="24"/>
          <w:szCs w:val="18"/>
          <w:lang w:val="en-US" w:eastAsia="zh-CN"/>
        </w:rPr>
        <w:t>, c</w:t>
      </w:r>
      <w:r>
        <w:rPr>
          <w:rFonts w:hint="default" w:ascii="Times New Roman" w:hAnsi="Times New Roman" w:cs="Times New Roman"/>
          <w:sz w:val="24"/>
          <w:szCs w:val="18"/>
        </w:rPr>
        <w:t>onnect</w:t>
      </w:r>
      <w:r>
        <w:rPr>
          <w:rFonts w:hint="eastAsia" w:ascii="Times New Roman" w:hAnsi="Times New Roman" w:cs="Times New Roman"/>
          <w:sz w:val="24"/>
          <w:szCs w:val="18"/>
          <w:lang w:val="en-US" w:eastAsia="zh-CN"/>
        </w:rPr>
        <w:t>s</w:t>
      </w:r>
      <w:r>
        <w:rPr>
          <w:rFonts w:hint="default" w:ascii="Times New Roman" w:hAnsi="Times New Roman" w:cs="Times New Roman"/>
          <w:sz w:val="24"/>
          <w:szCs w:val="18"/>
        </w:rPr>
        <w:t xml:space="preserve"> two large markets with 1.3 billion people</w:t>
      </w:r>
      <w:r>
        <w:rPr>
          <w:rFonts w:hint="eastAsia" w:ascii="Times New Roman" w:hAnsi="Times New Roman" w:cs="Times New Roman"/>
          <w:sz w:val="24"/>
          <w:szCs w:val="18"/>
          <w:lang w:val="en-US" w:eastAsia="zh-CN"/>
        </w:rPr>
        <w:t xml:space="preserve">, and </w:t>
      </w:r>
      <w:r>
        <w:rPr>
          <w:rFonts w:hint="default" w:ascii="Times New Roman" w:hAnsi="Times New Roman" w:cs="Times New Roman"/>
          <w:sz w:val="24"/>
          <w:szCs w:val="18"/>
        </w:rPr>
        <w:t>function</w:t>
      </w:r>
      <w:r>
        <w:rPr>
          <w:rFonts w:hint="eastAsia" w:ascii="Times New Roman" w:hAnsi="Times New Roman" w:cs="Times New Roman"/>
          <w:sz w:val="24"/>
          <w:szCs w:val="18"/>
          <w:lang w:val="en-US" w:eastAsia="zh-CN"/>
        </w:rPr>
        <w:t xml:space="preserve">s </w:t>
      </w:r>
      <w:r>
        <w:rPr>
          <w:rFonts w:hint="default" w:ascii="Times New Roman" w:hAnsi="Times New Roman" w:cs="Times New Roman"/>
          <w:sz w:val="24"/>
          <w:szCs w:val="18"/>
        </w:rPr>
        <w:t>as a key gate and base for China’s opening up. In view of the guidance of CPC, Xinjiang</w:t>
      </w:r>
      <w:r>
        <w:rPr>
          <w:rFonts w:hint="eastAsia" w:ascii="Times New Roman" w:hAnsi="Times New Roman" w:cs="Times New Roman"/>
          <w:sz w:val="24"/>
          <w:szCs w:val="18"/>
          <w:lang w:val="en-US" w:eastAsia="zh-CN"/>
        </w:rPr>
        <w:t xml:space="preserve"> </w:t>
      </w:r>
      <w:r>
        <w:rPr>
          <w:rFonts w:hint="default" w:ascii="Times New Roman" w:hAnsi="Times New Roman" w:cs="Times New Roman"/>
          <w:sz w:val="24"/>
          <w:szCs w:val="18"/>
        </w:rPr>
        <w:t xml:space="preserve">has gradually become an important base for large-scale oil and gas production, oil refining and chemical </w:t>
      </w:r>
      <w:r>
        <w:rPr>
          <w:rFonts w:hint="eastAsia" w:ascii="Times New Roman" w:hAnsi="Times New Roman" w:cs="Times New Roman"/>
          <w:sz w:val="24"/>
          <w:szCs w:val="18"/>
          <w:lang w:val="en-US" w:eastAsia="zh-CN"/>
        </w:rPr>
        <w:t>development</w:t>
      </w:r>
      <w:r>
        <w:rPr>
          <w:rFonts w:hint="default" w:ascii="Times New Roman" w:hAnsi="Times New Roman" w:cs="Times New Roman"/>
          <w:sz w:val="24"/>
          <w:szCs w:val="18"/>
        </w:rPr>
        <w:t>, oil reserves and engineering and technical services in China.</w:t>
      </w:r>
    </w:p>
    <w:p w14:paraId="7FA0998B">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rPr>
      </w:pPr>
      <w:r>
        <w:rPr>
          <w:rFonts w:hint="eastAsia" w:ascii="Times New Roman" w:hAnsi="Times New Roman" w:cs="Times New Roman"/>
          <w:sz w:val="24"/>
          <w:szCs w:val="18"/>
        </w:rPr>
        <w:t>O</w:t>
      </w:r>
      <w:r>
        <w:rPr>
          <w:rFonts w:hint="default" w:ascii="Times New Roman" w:hAnsi="Times New Roman" w:cs="Times New Roman"/>
          <w:sz w:val="24"/>
          <w:szCs w:val="18"/>
        </w:rPr>
        <w:t>il &amp; gas industry has not only been a pillar industry in Xinjiang</w:t>
      </w:r>
      <w:r>
        <w:rPr>
          <w:rFonts w:hint="eastAsia" w:ascii="Times New Roman" w:hAnsi="Times New Roman" w:cs="Times New Roman"/>
          <w:sz w:val="24"/>
          <w:szCs w:val="18"/>
          <w:lang w:val="en-US" w:eastAsia="zh-CN"/>
        </w:rPr>
        <w:t>,</w:t>
      </w:r>
      <w:r>
        <w:rPr>
          <w:rFonts w:hint="default" w:ascii="Times New Roman" w:hAnsi="Times New Roman" w:cs="Times New Roman"/>
          <w:sz w:val="24"/>
          <w:szCs w:val="18"/>
        </w:rPr>
        <w:t xml:space="preserve"> but arguably it is unparalleled in national energy security and supporting the BRI constructions. </w:t>
      </w:r>
      <w:r>
        <w:rPr>
          <w:rFonts w:hint="eastAsia" w:ascii="Times New Roman" w:hAnsi="Times New Roman" w:cs="Times New Roman"/>
          <w:sz w:val="24"/>
          <w:szCs w:val="18"/>
        </w:rPr>
        <w:t>Since</w:t>
      </w:r>
      <w:r>
        <w:rPr>
          <w:rFonts w:hint="default" w:ascii="Times New Roman" w:hAnsi="Times New Roman" w:cs="Times New Roman"/>
          <w:sz w:val="24"/>
          <w:szCs w:val="18"/>
        </w:rPr>
        <w:t xml:space="preserve"> the three central symposiums on work related to Xinjiang held in Beijing, our central government, the autonomous region and CNPC have collectively issued a series of policies and measures to promote leapfrog development and long-term stability in Xinjiang, providing a strong impetus and a favorable development environment for Xinjiang's steady development. With progressive work in aid into Xinjiang and the BRI, cippe Xinjiang embraces unprecedented business opportunities and extensive market potentials.</w:t>
      </w:r>
    </w:p>
    <w:p w14:paraId="7A721B75">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rPr>
      </w:pPr>
      <w:r>
        <w:rPr>
          <w:rFonts w:hint="eastAsia" w:cs="Times New Roman"/>
          <w:sz w:val="24"/>
          <w:szCs w:val="18"/>
          <w:lang w:eastAsia="zh-CN"/>
        </w:rPr>
        <w:t>202</w:t>
      </w:r>
      <w:r>
        <w:rPr>
          <w:rFonts w:hint="eastAsia" w:cs="Times New Roman"/>
          <w:sz w:val="24"/>
          <w:szCs w:val="18"/>
          <w:lang w:val="en-US" w:eastAsia="zh-CN"/>
        </w:rPr>
        <w:t>6</w:t>
      </w:r>
      <w:r>
        <w:rPr>
          <w:rFonts w:hint="default" w:ascii="Times New Roman" w:hAnsi="Times New Roman" w:cs="Times New Roman"/>
          <w:sz w:val="24"/>
          <w:szCs w:val="18"/>
        </w:rPr>
        <w:t xml:space="preserve"> Xinjiang International Petroleum &amp; Petrochemical Technology and Equipment Exhibition (cippe Xinjiang) will be held on July </w:t>
      </w:r>
      <w:r>
        <w:rPr>
          <w:rFonts w:hint="eastAsia" w:cs="Times New Roman"/>
          <w:sz w:val="24"/>
          <w:szCs w:val="18"/>
          <w:lang w:eastAsia="zh-CN"/>
        </w:rPr>
        <w:t>15</w:t>
      </w:r>
      <w:r>
        <w:rPr>
          <w:rFonts w:hint="default" w:ascii="Times New Roman" w:hAnsi="Times New Roman" w:cs="Times New Roman"/>
          <w:sz w:val="24"/>
          <w:szCs w:val="18"/>
        </w:rPr>
        <w:t>-</w:t>
      </w:r>
      <w:r>
        <w:rPr>
          <w:rFonts w:hint="eastAsia" w:cs="Times New Roman"/>
          <w:sz w:val="24"/>
          <w:szCs w:val="18"/>
          <w:lang w:val="en-US" w:eastAsia="zh-CN"/>
        </w:rPr>
        <w:t>17</w:t>
      </w:r>
      <w:r>
        <w:rPr>
          <w:rFonts w:hint="default" w:ascii="Times New Roman" w:hAnsi="Times New Roman" w:cs="Times New Roman"/>
          <w:sz w:val="24"/>
          <w:szCs w:val="18"/>
        </w:rPr>
        <w:t xml:space="preserve">, </w:t>
      </w:r>
      <w:r>
        <w:rPr>
          <w:rFonts w:hint="eastAsia" w:cs="Times New Roman"/>
          <w:sz w:val="24"/>
          <w:szCs w:val="18"/>
          <w:lang w:eastAsia="zh-CN"/>
        </w:rPr>
        <w:t>202</w:t>
      </w:r>
      <w:r>
        <w:rPr>
          <w:rFonts w:hint="eastAsia" w:cs="Times New Roman"/>
          <w:sz w:val="24"/>
          <w:szCs w:val="18"/>
          <w:lang w:val="en-US" w:eastAsia="zh-CN"/>
        </w:rPr>
        <w:t>6</w:t>
      </w:r>
      <w:r>
        <w:rPr>
          <w:rFonts w:hint="default" w:ascii="Times New Roman" w:hAnsi="Times New Roman" w:cs="Times New Roman"/>
          <w:sz w:val="24"/>
          <w:szCs w:val="18"/>
        </w:rPr>
        <w:t xml:space="preserve"> at Xinjiang International Convention and Exhibition Center</w:t>
      </w:r>
      <w:r>
        <w:rPr>
          <w:rFonts w:hint="eastAsia" w:ascii="Times New Roman" w:hAnsi="Times New Roman" w:cs="Times New Roman"/>
          <w:sz w:val="24"/>
          <w:szCs w:val="18"/>
          <w:lang w:val="en-US" w:eastAsia="zh-CN"/>
        </w:rPr>
        <w:t>. W</w:t>
      </w:r>
      <w:r>
        <w:rPr>
          <w:rFonts w:hint="default" w:ascii="Times New Roman" w:hAnsi="Times New Roman" w:cs="Times New Roman"/>
          <w:sz w:val="24"/>
          <w:szCs w:val="18"/>
        </w:rPr>
        <w:t xml:space="preserve">ith an gross exhibition space of 40,000sqm, </w:t>
      </w:r>
      <w:r>
        <w:rPr>
          <w:rFonts w:hint="eastAsia" w:ascii="Times New Roman" w:hAnsi="Times New Roman" w:cs="Times New Roman"/>
          <w:sz w:val="24"/>
          <w:szCs w:val="18"/>
          <w:lang w:val="en-US" w:eastAsia="zh-CN"/>
        </w:rPr>
        <w:t xml:space="preserve">it </w:t>
      </w:r>
      <w:r>
        <w:rPr>
          <w:rFonts w:hint="default" w:ascii="Times New Roman" w:hAnsi="Times New Roman" w:cs="Times New Roman"/>
          <w:sz w:val="24"/>
          <w:szCs w:val="18"/>
        </w:rPr>
        <w:t>is expected to welcome 500+ exhibitors and 50,000+ person-time visitors from home and abroad.</w:t>
      </w:r>
    </w:p>
    <w:p w14:paraId="55D146FE">
      <w:pPr>
        <w:pStyle w:val="5"/>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hint="default" w:ascii="Times New Roman" w:hAnsi="Times New Roman" w:cs="Times New Roman"/>
          <w:b/>
          <w:bCs/>
          <w:i w:val="0"/>
          <w:iCs w:val="0"/>
          <w:color w:val="auto"/>
          <w:sz w:val="24"/>
          <w:szCs w:val="24"/>
          <w:shd w:val="clear" w:color="auto" w:fill="FFFFFF"/>
          <w:lang w:val="en-US" w:eastAsia="zh-CN"/>
        </w:rPr>
      </w:pPr>
      <w:r>
        <w:rPr>
          <w:rFonts w:hint="default" w:ascii="Times New Roman" w:hAnsi="Times New Roman" w:cs="Times New Roman"/>
          <w:b/>
          <w:bCs/>
          <w:i w:val="0"/>
          <w:iCs w:val="0"/>
          <w:color w:val="auto"/>
          <w:sz w:val="24"/>
          <w:szCs w:val="24"/>
          <w:shd w:val="clear" w:color="auto" w:fill="FFFFFF"/>
          <w:lang w:val="en-US" w:eastAsia="zh-CN"/>
        </w:rPr>
        <w:t xml:space="preserve">Concurrent </w:t>
      </w:r>
      <w:r>
        <w:rPr>
          <w:rFonts w:hint="eastAsia" w:ascii="Times New Roman" w:hAnsi="Times New Roman" w:cs="Times New Roman"/>
          <w:b/>
          <w:bCs/>
          <w:i w:val="0"/>
          <w:iCs w:val="0"/>
          <w:color w:val="auto"/>
          <w:sz w:val="24"/>
          <w:szCs w:val="24"/>
          <w:shd w:val="clear" w:color="auto" w:fill="FFFFFF"/>
          <w:lang w:val="en-US" w:eastAsia="zh-CN"/>
        </w:rPr>
        <w:t>Events to</w:t>
      </w:r>
      <w:r>
        <w:rPr>
          <w:rFonts w:hint="default" w:ascii="Times New Roman" w:hAnsi="Times New Roman" w:cs="Times New Roman"/>
          <w:b/>
          <w:bCs/>
          <w:i w:val="0"/>
          <w:iCs w:val="0"/>
          <w:color w:val="auto"/>
          <w:sz w:val="24"/>
          <w:szCs w:val="24"/>
          <w:shd w:val="clear" w:color="auto" w:fill="FFFFFF"/>
          <w:lang w:val="en-US" w:eastAsia="zh-CN"/>
        </w:rPr>
        <w:t xml:space="preserve"> Promot</w:t>
      </w:r>
      <w:r>
        <w:rPr>
          <w:rFonts w:hint="eastAsia" w:ascii="Times New Roman" w:hAnsi="Times New Roman" w:cs="Times New Roman"/>
          <w:b/>
          <w:bCs/>
          <w:i w:val="0"/>
          <w:iCs w:val="0"/>
          <w:color w:val="auto"/>
          <w:sz w:val="24"/>
          <w:szCs w:val="24"/>
          <w:shd w:val="clear" w:color="auto" w:fill="FFFFFF"/>
          <w:lang w:val="en-US" w:eastAsia="zh-CN"/>
        </w:rPr>
        <w:t>e</w:t>
      </w:r>
      <w:r>
        <w:rPr>
          <w:rFonts w:hint="default" w:ascii="Times New Roman" w:hAnsi="Times New Roman" w:cs="Times New Roman"/>
          <w:b/>
          <w:bCs/>
          <w:i w:val="0"/>
          <w:iCs w:val="0"/>
          <w:color w:val="auto"/>
          <w:sz w:val="24"/>
          <w:szCs w:val="24"/>
          <w:shd w:val="clear" w:color="auto" w:fill="FFFFFF"/>
          <w:lang w:val="en-US" w:eastAsia="zh-CN"/>
        </w:rPr>
        <w:t xml:space="preserve"> In-Depth Exchanges</w:t>
      </w:r>
      <w:r>
        <w:rPr>
          <w:rFonts w:hint="eastAsia" w:ascii="Times New Roman" w:hAnsi="Times New Roman" w:cs="Times New Roman"/>
          <w:b/>
          <w:bCs/>
          <w:i w:val="0"/>
          <w:iCs w:val="0"/>
          <w:color w:val="auto"/>
          <w:sz w:val="24"/>
          <w:szCs w:val="24"/>
          <w:shd w:val="clear" w:color="auto" w:fill="FFFFFF"/>
          <w:lang w:val="en-US" w:eastAsia="zh-CN"/>
        </w:rPr>
        <w:t xml:space="preserve"> on </w:t>
      </w:r>
      <w:r>
        <w:rPr>
          <w:rFonts w:hint="default" w:ascii="Times New Roman" w:hAnsi="Times New Roman" w:cs="Times New Roman"/>
          <w:b/>
          <w:bCs/>
          <w:i w:val="0"/>
          <w:iCs w:val="0"/>
          <w:color w:val="auto"/>
          <w:sz w:val="24"/>
          <w:szCs w:val="24"/>
          <w:shd w:val="clear" w:color="auto" w:fill="FFFFFF"/>
          <w:lang w:val="en-US" w:eastAsia="zh-CN"/>
        </w:rPr>
        <w:t>Cutting-Edge Technolog</w:t>
      </w:r>
      <w:r>
        <w:rPr>
          <w:rFonts w:hint="eastAsia" w:ascii="Times New Roman" w:hAnsi="Times New Roman" w:cs="Times New Roman"/>
          <w:b/>
          <w:bCs/>
          <w:i w:val="0"/>
          <w:iCs w:val="0"/>
          <w:color w:val="auto"/>
          <w:sz w:val="24"/>
          <w:szCs w:val="24"/>
          <w:shd w:val="clear" w:color="auto" w:fill="FFFFFF"/>
          <w:lang w:val="en-US" w:eastAsia="zh-CN"/>
        </w:rPr>
        <w:t>ies</w:t>
      </w:r>
    </w:p>
    <w:p w14:paraId="0F2ADAAF">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rPr>
      </w:pPr>
      <w:r>
        <w:rPr>
          <w:rFonts w:hint="default" w:ascii="Times New Roman" w:hAnsi="Times New Roman" w:cs="Times New Roman"/>
          <w:sz w:val="24"/>
          <w:szCs w:val="18"/>
        </w:rPr>
        <w:t>Concurrently, with supports from the industry associations, research institutes, experts and enterprises, cippe Xinjiang will hold symposiums covering the whole chain through the upstream to downstream, delivering a high-quality summit of the industry in Northwest China.</w:t>
      </w:r>
    </w:p>
    <w:p w14:paraId="714E7074">
      <w:pPr>
        <w:pStyle w:val="5"/>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hint="default" w:ascii="Times New Roman" w:hAnsi="Times New Roman" w:cs="Times New Roman"/>
          <w:b/>
          <w:bCs/>
          <w:i/>
          <w:iCs/>
          <w:color w:val="auto"/>
          <w:sz w:val="24"/>
          <w:szCs w:val="24"/>
          <w:shd w:val="clear" w:color="auto" w:fill="FFFFFF"/>
          <w:lang w:val="en-US" w:eastAsia="zh-CN"/>
        </w:rPr>
      </w:pPr>
      <w:r>
        <w:rPr>
          <w:rFonts w:hint="eastAsia" w:ascii="Times New Roman" w:hAnsi="Times New Roman" w:cs="Times New Roman"/>
          <w:b/>
          <w:bCs/>
          <w:i w:val="0"/>
          <w:iCs w:val="0"/>
          <w:color w:val="auto"/>
          <w:sz w:val="24"/>
          <w:szCs w:val="24"/>
          <w:shd w:val="clear" w:color="auto" w:fill="FFFFFF"/>
          <w:lang w:val="en-US" w:eastAsia="zh-CN"/>
        </w:rPr>
        <w:t xml:space="preserve">Matchmaking Meeting to </w:t>
      </w:r>
      <w:r>
        <w:rPr>
          <w:rFonts w:hint="default" w:ascii="Times New Roman" w:hAnsi="Times New Roman" w:cs="Times New Roman"/>
          <w:b/>
          <w:bCs/>
          <w:i w:val="0"/>
          <w:iCs w:val="0"/>
          <w:color w:val="auto"/>
          <w:sz w:val="24"/>
          <w:szCs w:val="24"/>
          <w:shd w:val="clear" w:color="auto" w:fill="FFFFFF"/>
          <w:lang w:val="en-US" w:eastAsia="zh-CN"/>
        </w:rPr>
        <w:t>Effective</w:t>
      </w:r>
      <w:r>
        <w:rPr>
          <w:rFonts w:hint="eastAsia" w:ascii="Times New Roman" w:hAnsi="Times New Roman" w:cs="Times New Roman"/>
          <w:b/>
          <w:bCs/>
          <w:i w:val="0"/>
          <w:iCs w:val="0"/>
          <w:color w:val="auto"/>
          <w:sz w:val="24"/>
          <w:szCs w:val="24"/>
          <w:shd w:val="clear" w:color="auto" w:fill="FFFFFF"/>
          <w:lang w:val="en-US" w:eastAsia="zh-CN"/>
        </w:rPr>
        <w:t>ly</w:t>
      </w:r>
      <w:r>
        <w:rPr>
          <w:rFonts w:hint="default" w:ascii="Times New Roman" w:hAnsi="Times New Roman" w:cs="Times New Roman"/>
          <w:b/>
          <w:bCs/>
          <w:i w:val="0"/>
          <w:iCs w:val="0"/>
          <w:color w:val="auto"/>
          <w:sz w:val="24"/>
          <w:szCs w:val="24"/>
          <w:shd w:val="clear" w:color="auto" w:fill="FFFFFF"/>
          <w:lang w:val="en-US" w:eastAsia="zh-CN"/>
        </w:rPr>
        <w:t xml:space="preserve"> </w:t>
      </w:r>
      <w:r>
        <w:rPr>
          <w:rFonts w:hint="eastAsia" w:ascii="Times New Roman" w:hAnsi="Times New Roman" w:cs="Times New Roman"/>
          <w:b/>
          <w:bCs/>
          <w:i w:val="0"/>
          <w:iCs w:val="0"/>
          <w:color w:val="auto"/>
          <w:sz w:val="24"/>
          <w:szCs w:val="24"/>
          <w:shd w:val="clear" w:color="auto" w:fill="FFFFFF"/>
          <w:lang w:val="en-US" w:eastAsia="zh-CN"/>
        </w:rPr>
        <w:t xml:space="preserve">Connect </w:t>
      </w:r>
      <w:r>
        <w:rPr>
          <w:rFonts w:hint="default" w:ascii="Times New Roman" w:hAnsi="Times New Roman" w:cs="Times New Roman"/>
          <w:b/>
          <w:bCs/>
          <w:i w:val="0"/>
          <w:iCs w:val="0"/>
          <w:color w:val="auto"/>
          <w:sz w:val="24"/>
          <w:szCs w:val="24"/>
          <w:shd w:val="clear" w:color="auto" w:fill="FFFFFF"/>
          <w:lang w:val="en-US" w:eastAsia="zh-CN"/>
        </w:rPr>
        <w:t>Demand and Supply</w:t>
      </w:r>
    </w:p>
    <w:p w14:paraId="049EC262">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rPr>
      </w:pPr>
      <w:r>
        <w:rPr>
          <w:rFonts w:hint="default" w:ascii="Times New Roman" w:hAnsi="Times New Roman" w:cs="Times New Roman"/>
          <w:sz w:val="24"/>
          <w:szCs w:val="18"/>
        </w:rPr>
        <w:t>cippe Business Matchmaking Meeting will be a brand event of cippe Xinjiang, aimed to provide a highly-effective, accurate and reliable platform connecting demands and supply. The organizing committee will invite potential purchasers, and arrange one-on-one communications for buyers and exhibitors based on buyers’ sourcing needs.</w:t>
      </w:r>
    </w:p>
    <w:p w14:paraId="55863398">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lang w:val="en-US" w:eastAsia="zh-CN"/>
        </w:rPr>
      </w:pPr>
      <w:r>
        <w:rPr>
          <w:rFonts w:hint="eastAsia" w:ascii="Times New Roman" w:hAnsi="Times New Roman" w:cs="Times New Roman"/>
          <w:sz w:val="24"/>
          <w:szCs w:val="18"/>
          <w:lang w:val="en-US" w:eastAsia="zh-CN"/>
        </w:rPr>
        <w:t>In 202</w:t>
      </w:r>
      <w:r>
        <w:rPr>
          <w:rFonts w:hint="eastAsia" w:cs="Times New Roman"/>
          <w:sz w:val="24"/>
          <w:szCs w:val="18"/>
          <w:lang w:val="en-US" w:eastAsia="zh-CN"/>
        </w:rPr>
        <w:t>5</w:t>
      </w:r>
      <w:r>
        <w:rPr>
          <w:rFonts w:hint="eastAsia" w:ascii="Times New Roman" w:hAnsi="Times New Roman" w:cs="Times New Roman"/>
          <w:sz w:val="24"/>
          <w:szCs w:val="18"/>
          <w:lang w:val="en-US" w:eastAsia="zh-CN"/>
        </w:rPr>
        <w:t xml:space="preserve">, </w:t>
      </w:r>
      <w:r>
        <w:rPr>
          <w:rFonts w:hint="default" w:ascii="Times New Roman" w:hAnsi="Times New Roman" w:cs="Times New Roman"/>
          <w:sz w:val="24"/>
          <w:szCs w:val="18"/>
        </w:rPr>
        <w:t>20</w:t>
      </w:r>
      <w:r>
        <w:rPr>
          <w:rFonts w:hint="eastAsia" w:ascii="Times New Roman" w:hAnsi="Times New Roman" w:cs="Times New Roman"/>
          <w:sz w:val="24"/>
          <w:szCs w:val="18"/>
          <w:lang w:val="en-US" w:eastAsia="zh-CN"/>
        </w:rPr>
        <w:t>+</w:t>
      </w:r>
      <w:r>
        <w:rPr>
          <w:rFonts w:hint="default" w:ascii="Times New Roman" w:hAnsi="Times New Roman" w:cs="Times New Roman"/>
          <w:sz w:val="24"/>
          <w:szCs w:val="18"/>
        </w:rPr>
        <w:t xml:space="preserve"> </w:t>
      </w:r>
      <w:r>
        <w:rPr>
          <w:rFonts w:hint="eastAsia" w:ascii="Times New Roman" w:hAnsi="Times New Roman" w:cs="Times New Roman"/>
          <w:sz w:val="24"/>
          <w:szCs w:val="18"/>
          <w:lang w:val="en-US" w:eastAsia="zh-CN"/>
        </w:rPr>
        <w:t xml:space="preserve">energy and chemical </w:t>
      </w:r>
      <w:r>
        <w:rPr>
          <w:rFonts w:hint="default" w:ascii="Times New Roman" w:hAnsi="Times New Roman" w:cs="Times New Roman"/>
          <w:sz w:val="24"/>
          <w:szCs w:val="18"/>
        </w:rPr>
        <w:t>indust</w:t>
      </w:r>
      <w:r>
        <w:rPr>
          <w:rFonts w:hint="eastAsia" w:ascii="Times New Roman" w:hAnsi="Times New Roman" w:cs="Times New Roman"/>
          <w:sz w:val="24"/>
          <w:szCs w:val="18"/>
          <w:lang w:val="en-US" w:eastAsia="zh-CN"/>
        </w:rPr>
        <w:t>ry parks</w:t>
      </w:r>
      <w:r>
        <w:rPr>
          <w:rFonts w:hint="default" w:ascii="Times New Roman" w:hAnsi="Times New Roman" w:cs="Times New Roman"/>
          <w:sz w:val="24"/>
          <w:szCs w:val="18"/>
        </w:rPr>
        <w:t xml:space="preserve">, such as Xinjiang Zhundong Economic Development Zone, Kuitun-Dushanzi Economic and Technological Development Zone, Karamay Petrochemical Park, Baicheng Heavy Chemical Industrial Park, Toksun Energy </w:t>
      </w:r>
      <w:r>
        <w:rPr>
          <w:rFonts w:hint="eastAsia" w:ascii="Times New Roman" w:hAnsi="Times New Roman" w:cs="Times New Roman"/>
          <w:sz w:val="24"/>
          <w:szCs w:val="18"/>
          <w:lang w:val="en-US" w:eastAsia="zh-CN"/>
        </w:rPr>
        <w:t xml:space="preserve">&amp; </w:t>
      </w:r>
      <w:r>
        <w:rPr>
          <w:rFonts w:hint="default" w:ascii="Times New Roman" w:hAnsi="Times New Roman" w:cs="Times New Roman"/>
          <w:sz w:val="24"/>
          <w:szCs w:val="18"/>
        </w:rPr>
        <w:t>Heavy Chemi</w:t>
      </w:r>
      <w:r>
        <w:rPr>
          <w:rFonts w:hint="default" w:ascii="Times New Roman" w:hAnsi="Times New Roman" w:cs="Times New Roman"/>
          <w:sz w:val="24"/>
          <w:szCs w:val="18"/>
          <w:lang w:val="en-US" w:eastAsia="zh-CN"/>
        </w:rPr>
        <w:t>cal Industry Park, Xinjiang Shanshan Chemical Park, Fukang Heavy Chemical Industrial Park, Kuqa Petrochemical Industrial Park, Ganquanbao Economic Development Zone, Wusu Chemical Park, Midong Chemical Park, Luntai Chemical Park,</w:t>
      </w:r>
      <w:r>
        <w:rPr>
          <w:rFonts w:hint="eastAsia" w:ascii="Times New Roman" w:hAnsi="Times New Roman" w:cs="Times New Roman"/>
          <w:sz w:val="24"/>
          <w:szCs w:val="18"/>
          <w:lang w:val="en-US" w:eastAsia="zh-CN"/>
        </w:rPr>
        <w:t xml:space="preserve"> </w:t>
      </w:r>
      <w:r>
        <w:rPr>
          <w:rFonts w:hint="default" w:ascii="Times New Roman" w:hAnsi="Times New Roman" w:cs="Times New Roman"/>
          <w:sz w:val="24"/>
          <w:szCs w:val="18"/>
          <w:lang w:val="en-US" w:eastAsia="zh-CN"/>
        </w:rPr>
        <w:t>Yidong Industrial Park</w:t>
      </w:r>
      <w:r>
        <w:rPr>
          <w:rFonts w:hint="eastAsia" w:ascii="Times New Roman" w:hAnsi="Times New Roman" w:cs="Times New Roman"/>
          <w:sz w:val="24"/>
          <w:szCs w:val="18"/>
          <w:lang w:val="en-US" w:eastAsia="zh-CN"/>
        </w:rPr>
        <w:t xml:space="preserve"> in </w:t>
      </w:r>
      <w:r>
        <w:rPr>
          <w:rFonts w:hint="default" w:ascii="Times New Roman" w:hAnsi="Times New Roman" w:cs="Times New Roman"/>
          <w:sz w:val="24"/>
          <w:szCs w:val="18"/>
        </w:rPr>
        <w:t>Ili Kazak autonomous prefecture</w:t>
      </w:r>
      <w:r>
        <w:rPr>
          <w:rFonts w:hint="default" w:ascii="Times New Roman" w:hAnsi="Times New Roman" w:cs="Times New Roman"/>
          <w:sz w:val="24"/>
          <w:szCs w:val="18"/>
          <w:lang w:val="en-US" w:eastAsia="zh-CN"/>
        </w:rPr>
        <w:t>, etc.</w:t>
      </w:r>
      <w:r>
        <w:rPr>
          <w:rFonts w:hint="eastAsia" w:ascii="Times New Roman" w:hAnsi="Times New Roman" w:cs="Times New Roman"/>
          <w:sz w:val="24"/>
          <w:szCs w:val="18"/>
          <w:lang w:val="en-US" w:eastAsia="zh-CN"/>
        </w:rPr>
        <w:t>;</w:t>
      </w:r>
      <w:r>
        <w:rPr>
          <w:rFonts w:hint="default" w:ascii="Times New Roman" w:hAnsi="Times New Roman" w:cs="Times New Roman"/>
          <w:sz w:val="24"/>
          <w:szCs w:val="18"/>
          <w:lang w:val="en-US" w:eastAsia="zh-CN"/>
        </w:rPr>
        <w:t xml:space="preserve"> 500</w:t>
      </w:r>
      <w:r>
        <w:rPr>
          <w:rFonts w:hint="eastAsia" w:ascii="Times New Roman" w:hAnsi="Times New Roman" w:cs="Times New Roman"/>
          <w:sz w:val="24"/>
          <w:szCs w:val="18"/>
          <w:lang w:val="en-US" w:eastAsia="zh-CN"/>
        </w:rPr>
        <w:t>+</w:t>
      </w:r>
      <w:r>
        <w:rPr>
          <w:rFonts w:hint="default" w:ascii="Times New Roman" w:hAnsi="Times New Roman" w:cs="Times New Roman"/>
          <w:sz w:val="24"/>
          <w:szCs w:val="18"/>
          <w:lang w:val="en-US" w:eastAsia="zh-CN"/>
        </w:rPr>
        <w:t xml:space="preserve"> energy and heavy chemical enterprises </w:t>
      </w:r>
      <w:r>
        <w:rPr>
          <w:rFonts w:hint="eastAsia" w:cs="Times New Roman"/>
          <w:sz w:val="24"/>
          <w:szCs w:val="18"/>
          <w:lang w:val="en-US" w:eastAsia="zh-CN"/>
        </w:rPr>
        <w:t>covering</w:t>
      </w:r>
      <w:r>
        <w:rPr>
          <w:rFonts w:hint="default" w:ascii="Times New Roman" w:hAnsi="Times New Roman" w:cs="Times New Roman"/>
          <w:sz w:val="24"/>
          <w:szCs w:val="18"/>
          <w:lang w:val="en-US" w:eastAsia="zh-CN"/>
        </w:rPr>
        <w:t xml:space="preserve"> petroleum and chemical</w:t>
      </w:r>
      <w:r>
        <w:rPr>
          <w:rFonts w:hint="eastAsia" w:cs="Times New Roman"/>
          <w:sz w:val="24"/>
          <w:szCs w:val="18"/>
          <w:lang w:val="en-US" w:eastAsia="zh-CN"/>
        </w:rPr>
        <w:t xml:space="preserve">, </w:t>
      </w:r>
      <w:r>
        <w:rPr>
          <w:rFonts w:hint="default" w:ascii="Times New Roman" w:hAnsi="Times New Roman" w:cs="Times New Roman"/>
          <w:sz w:val="24"/>
          <w:szCs w:val="18"/>
          <w:lang w:val="en-US" w:eastAsia="zh-CN"/>
        </w:rPr>
        <w:t xml:space="preserve">natural gas, oil and gas pipelines, coal chemical, salt chemical, chlor alkali, fertilizer </w:t>
      </w:r>
      <w:r>
        <w:rPr>
          <w:rFonts w:hint="eastAsia" w:cs="Times New Roman"/>
          <w:sz w:val="24"/>
          <w:szCs w:val="18"/>
          <w:lang w:val="en-US" w:eastAsia="zh-CN"/>
        </w:rPr>
        <w:t xml:space="preserve">and related </w:t>
      </w:r>
      <w:r>
        <w:rPr>
          <w:rFonts w:hint="default" w:ascii="Times New Roman" w:hAnsi="Times New Roman" w:cs="Times New Roman"/>
          <w:sz w:val="24"/>
          <w:szCs w:val="18"/>
          <w:lang w:val="en-US" w:eastAsia="zh-CN"/>
        </w:rPr>
        <w:t>industr</w:t>
      </w:r>
      <w:r>
        <w:rPr>
          <w:rFonts w:hint="eastAsia" w:cs="Times New Roman"/>
          <w:sz w:val="24"/>
          <w:szCs w:val="18"/>
          <w:lang w:val="en-US" w:eastAsia="zh-CN"/>
        </w:rPr>
        <w:t xml:space="preserve">ies, </w:t>
      </w:r>
      <w:r>
        <w:rPr>
          <w:rFonts w:hint="default" w:ascii="Times New Roman" w:hAnsi="Times New Roman" w:cs="Times New Roman"/>
          <w:sz w:val="24"/>
          <w:szCs w:val="18"/>
          <w:lang w:val="en-US" w:eastAsia="zh-CN"/>
        </w:rPr>
        <w:t>including</w:t>
      </w:r>
      <w:r>
        <w:rPr>
          <w:rFonts w:hint="eastAsia" w:ascii="Times New Roman" w:hAnsi="Times New Roman" w:cs="Times New Roman"/>
          <w:sz w:val="24"/>
          <w:szCs w:val="18"/>
          <w:lang w:val="en-US" w:eastAsia="zh-CN"/>
        </w:rPr>
        <w:t xml:space="preserve"> Xinjiang Oilfield, Tarim Oilfield, Tuha Oilfield, CNPC Xibu Drilling Engineering Company Limited, PetroChina Urumqi PetroChemical Company, Dushanzi Petrochemical Company, Karamay Petrochemical Company, Sinopec Northwest Oilfield, PipeChina Western Pipeline Company, SPIC Xinjiang Energy and Chemical Co., Ltd., Huaneng Xinjiang Energy Co., Ltd., Huadian Xinjiang Power Co., Ltd., Datang Xinjiang Power Generation Co., Ltd., State Grid Xinjiang Electric Power Co., Ltd., Yankuang Xinjiang Energy &amp; Chemical Co., Ltd., Zhongtai Chemical, China Energy Group Xinjiang Energy Co., Ltd., Xinjiang Yihua Chemical, </w:t>
      </w:r>
      <w:r>
        <w:rPr>
          <w:rFonts w:hint="default" w:ascii="Times New Roman" w:hAnsi="Times New Roman" w:cs="Times New Roman"/>
          <w:sz w:val="24"/>
          <w:szCs w:val="18"/>
          <w:lang w:val="en-US" w:eastAsia="zh-CN"/>
        </w:rPr>
        <w:t xml:space="preserve">Guanghui Energy, SDIC </w:t>
      </w:r>
      <w:r>
        <w:rPr>
          <w:rFonts w:hint="default" w:ascii="Times New Roman" w:hAnsi="Times New Roman" w:cs="Times New Roman"/>
          <w:sz w:val="24"/>
          <w:szCs w:val="18"/>
        </w:rPr>
        <w:t>Xinjiang Luobupo Potash Co.,Ltd.</w:t>
      </w:r>
      <w:r>
        <w:rPr>
          <w:rFonts w:hint="default" w:ascii="Times New Roman" w:hAnsi="Times New Roman" w:cs="Times New Roman"/>
          <w:sz w:val="24"/>
          <w:szCs w:val="18"/>
          <w:lang w:val="en-US" w:eastAsia="zh-CN"/>
        </w:rPr>
        <w:t xml:space="preserve">, KINGHO, </w:t>
      </w:r>
      <w:r>
        <w:rPr>
          <w:rFonts w:hint="eastAsia" w:ascii="Times New Roman" w:hAnsi="Times New Roman" w:cs="Times New Roman"/>
          <w:sz w:val="24"/>
          <w:szCs w:val="18"/>
          <w:lang w:val="en-US" w:eastAsia="zh-CN"/>
        </w:rPr>
        <w:t xml:space="preserve">Xinjiang </w:t>
      </w:r>
      <w:r>
        <w:rPr>
          <w:rFonts w:hint="default" w:ascii="Times New Roman" w:hAnsi="Times New Roman" w:cs="Times New Roman"/>
          <w:sz w:val="24"/>
          <w:szCs w:val="18"/>
          <w:lang w:val="en-US" w:eastAsia="zh-CN"/>
        </w:rPr>
        <w:t xml:space="preserve">Yitai </w:t>
      </w:r>
      <w:r>
        <w:rPr>
          <w:rFonts w:hint="eastAsia" w:ascii="Times New Roman" w:hAnsi="Times New Roman" w:cs="Times New Roman"/>
          <w:sz w:val="24"/>
          <w:szCs w:val="18"/>
          <w:lang w:val="en-US" w:eastAsia="zh-CN"/>
        </w:rPr>
        <w:t>Energy</w:t>
      </w:r>
      <w:r>
        <w:rPr>
          <w:rFonts w:hint="default" w:ascii="Times New Roman" w:hAnsi="Times New Roman" w:cs="Times New Roman"/>
          <w:sz w:val="24"/>
          <w:szCs w:val="18"/>
          <w:lang w:val="en-US" w:eastAsia="zh-CN"/>
        </w:rPr>
        <w:t>, SDIC</w:t>
      </w:r>
      <w:r>
        <w:rPr>
          <w:rFonts w:hint="eastAsia" w:ascii="Times New Roman" w:hAnsi="Times New Roman" w:cs="Times New Roman"/>
          <w:sz w:val="24"/>
          <w:szCs w:val="18"/>
          <w:lang w:val="en-US" w:eastAsia="zh-CN"/>
        </w:rPr>
        <w:t xml:space="preserve"> Hami Energy Company</w:t>
      </w:r>
      <w:r>
        <w:rPr>
          <w:rFonts w:hint="default" w:ascii="Times New Roman" w:hAnsi="Times New Roman" w:cs="Times New Roman"/>
          <w:sz w:val="24"/>
          <w:szCs w:val="18"/>
          <w:lang w:val="en-US" w:eastAsia="zh-CN"/>
        </w:rPr>
        <w:t xml:space="preserve">, Xinjiang Tianye (Group) Co., Ltd., XINJIANG JOINWORLD, </w:t>
      </w:r>
      <w:r>
        <w:rPr>
          <w:rFonts w:hint="default" w:ascii="Times New Roman" w:hAnsi="Times New Roman" w:cs="Times New Roman"/>
          <w:sz w:val="24"/>
          <w:szCs w:val="18"/>
        </w:rPr>
        <w:t>Lu'an</w:t>
      </w:r>
      <w:r>
        <w:rPr>
          <w:rFonts w:hint="eastAsia" w:ascii="Times New Roman" w:hAnsi="Times New Roman" w:cs="Times New Roman"/>
          <w:sz w:val="24"/>
          <w:szCs w:val="18"/>
          <w:lang w:val="en-US" w:eastAsia="zh-CN"/>
        </w:rPr>
        <w:t xml:space="preserve"> </w:t>
      </w:r>
      <w:r>
        <w:rPr>
          <w:rFonts w:hint="default" w:ascii="Times New Roman" w:hAnsi="Times New Roman" w:cs="Times New Roman"/>
          <w:sz w:val="24"/>
          <w:szCs w:val="18"/>
        </w:rPr>
        <w:t>Xinjiang Coal Chemical (Group) Co., Ltd</w:t>
      </w:r>
      <w:r>
        <w:rPr>
          <w:rFonts w:hint="eastAsia" w:ascii="Times New Roman" w:hAnsi="Times New Roman" w:cs="Times New Roman"/>
          <w:sz w:val="24"/>
          <w:szCs w:val="18"/>
          <w:lang w:val="en-US" w:eastAsia="zh-CN"/>
        </w:rPr>
        <w:t>.</w:t>
      </w:r>
      <w:r>
        <w:rPr>
          <w:rFonts w:hint="default" w:ascii="Times New Roman" w:hAnsi="Times New Roman" w:cs="Times New Roman"/>
          <w:sz w:val="24"/>
          <w:szCs w:val="18"/>
          <w:lang w:val="en-US" w:eastAsia="zh-CN"/>
        </w:rPr>
        <w:t xml:space="preserve">, </w:t>
      </w:r>
      <w:r>
        <w:rPr>
          <w:rFonts w:hint="default" w:ascii="Times New Roman" w:hAnsi="Times New Roman" w:cs="Times New Roman"/>
          <w:sz w:val="24"/>
          <w:szCs w:val="18"/>
        </w:rPr>
        <w:t>Henan Energy and Chemical Group Xinjiang Investment Holding Co.,Ltd.</w:t>
      </w:r>
      <w:r>
        <w:rPr>
          <w:rFonts w:hint="default" w:ascii="Times New Roman" w:hAnsi="Times New Roman" w:cs="Times New Roman"/>
          <w:sz w:val="24"/>
          <w:szCs w:val="18"/>
          <w:lang w:val="en-US" w:eastAsia="zh-CN"/>
        </w:rPr>
        <w:t>, SNXON</w:t>
      </w:r>
      <w:r>
        <w:rPr>
          <w:rFonts w:hint="eastAsia" w:ascii="Times New Roman" w:hAnsi="Times New Roman" w:cs="Times New Roman"/>
          <w:sz w:val="24"/>
          <w:szCs w:val="18"/>
          <w:lang w:val="en-US" w:eastAsia="zh-CN"/>
        </w:rPr>
        <w:t xml:space="preserve">, etc.; </w:t>
      </w:r>
      <w:r>
        <w:rPr>
          <w:rFonts w:hint="default" w:ascii="Times New Roman" w:hAnsi="Times New Roman" w:cs="Times New Roman"/>
          <w:sz w:val="24"/>
          <w:szCs w:val="18"/>
          <w:lang w:val="en-US" w:eastAsia="zh-CN"/>
        </w:rPr>
        <w:t xml:space="preserve">100+ petroleum and chemical design institutes and engineering contractors, such as CNPC China Petroleum Engineering Co., Ltd., China Petroleum Engineering &amp; Construction Corporation, China </w:t>
      </w:r>
      <w:r>
        <w:rPr>
          <w:rFonts w:hint="default" w:ascii="Times New Roman" w:hAnsi="Times New Roman" w:cs="Times New Roman"/>
          <w:sz w:val="24"/>
          <w:szCs w:val="18"/>
        </w:rPr>
        <w:t xml:space="preserve">Petroleum Pipeline Engineering Co., Ltd., PetroChina West Pipeline Co., Sinopec Engineering Incorporation, Sinopec Engineering (Group) Co., Ltd., China Tianchen Engineering Corporation, Huatai Engineering Corporation, Wuhuan Engineering Co., Ltd., Sinopec Nanjing Engineering Co., Ltd., China Chengda Engineering Co., Ltd., China Huanqiu Contracting &amp; Engineering Corporation and others will be invited to come for business </w:t>
      </w:r>
      <w:r>
        <w:rPr>
          <w:rFonts w:hint="eastAsia" w:ascii="Times New Roman" w:hAnsi="Times New Roman" w:cs="Times New Roman"/>
          <w:sz w:val="24"/>
          <w:szCs w:val="18"/>
          <w:lang w:eastAsia="zh-CN"/>
        </w:rPr>
        <w:t>cooperation</w:t>
      </w:r>
      <w:r>
        <w:rPr>
          <w:rFonts w:hint="default" w:ascii="Times New Roman" w:hAnsi="Times New Roman" w:cs="Times New Roman"/>
          <w:sz w:val="24"/>
          <w:szCs w:val="18"/>
        </w:rPr>
        <w:t>.</w:t>
      </w:r>
    </w:p>
    <w:p w14:paraId="7CEAECEE">
      <w:pPr>
        <w:pStyle w:val="5"/>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hint="default" w:ascii="Times New Roman" w:hAnsi="Times New Roman" w:cs="Times New Roman"/>
          <w:b/>
          <w:bCs/>
          <w:i/>
          <w:iCs/>
          <w:color w:val="auto"/>
          <w:sz w:val="24"/>
          <w:szCs w:val="24"/>
          <w:shd w:val="clear" w:color="auto" w:fill="FFFFFF"/>
          <w:lang w:val="en-US" w:eastAsia="zh-CN"/>
        </w:rPr>
      </w:pPr>
      <w:r>
        <w:rPr>
          <w:rFonts w:hint="default" w:ascii="Times New Roman" w:hAnsi="Times New Roman" w:cs="Times New Roman"/>
          <w:b/>
          <w:bCs/>
          <w:i/>
          <w:iCs/>
          <w:color w:val="auto"/>
          <w:sz w:val="24"/>
          <w:szCs w:val="24"/>
          <w:shd w:val="clear" w:color="auto" w:fill="FFFFFF"/>
          <w:lang w:val="en-US" w:eastAsia="zh-CN"/>
        </w:rPr>
        <w:t>Exhibitions Linkage</w:t>
      </w:r>
      <w:r>
        <w:rPr>
          <w:rFonts w:hint="eastAsia" w:ascii="Times New Roman" w:hAnsi="Times New Roman" w:cs="Times New Roman"/>
          <w:b/>
          <w:bCs/>
          <w:i/>
          <w:iCs/>
          <w:color w:val="auto"/>
          <w:sz w:val="24"/>
          <w:szCs w:val="24"/>
          <w:shd w:val="clear" w:color="auto" w:fill="FFFFFF"/>
          <w:lang w:val="en-US" w:eastAsia="zh-CN"/>
        </w:rPr>
        <w:t xml:space="preserve"> to Ensure the Quality of</w:t>
      </w:r>
      <w:r>
        <w:rPr>
          <w:rFonts w:hint="default" w:ascii="Times New Roman" w:hAnsi="Times New Roman" w:cs="Times New Roman"/>
          <w:b/>
          <w:bCs/>
          <w:i/>
          <w:iCs/>
          <w:color w:val="auto"/>
          <w:sz w:val="24"/>
          <w:szCs w:val="24"/>
          <w:shd w:val="clear" w:color="auto" w:fill="FFFFFF"/>
          <w:lang w:val="en-US" w:eastAsia="zh-CN"/>
        </w:rPr>
        <w:t xml:space="preserve"> Professional Visitors </w:t>
      </w:r>
    </w:p>
    <w:p w14:paraId="1564E5C4">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default" w:ascii="Times New Roman" w:hAnsi="Times New Roman" w:cs="Times New Roman"/>
          <w:sz w:val="24"/>
          <w:szCs w:val="18"/>
          <w:lang w:val="en-US" w:eastAsia="zh-CN"/>
        </w:rPr>
      </w:pPr>
      <w:r>
        <w:rPr>
          <w:rFonts w:hint="default" w:ascii="Times New Roman" w:hAnsi="Times New Roman" w:cs="Times New Roman"/>
          <w:sz w:val="24"/>
          <w:szCs w:val="18"/>
          <w:lang w:val="en-US" w:eastAsia="zh-CN"/>
        </w:rPr>
        <w:t>With more than two decades’ development, the organizer, Zhenwei International Exhibition Group, has been a most specialized exhibition company with rich and profound resources in the industry. Both of its cippe Beijing, cippe Shanghai and cippe Chen</w:t>
      </w:r>
      <w:r>
        <w:rPr>
          <w:rFonts w:hint="eastAsia" w:ascii="Times New Roman" w:hAnsi="Times New Roman" w:cs="Times New Roman"/>
          <w:sz w:val="24"/>
          <w:szCs w:val="18"/>
          <w:lang w:val="en-US" w:eastAsia="zh-CN"/>
        </w:rPr>
        <w:t>gd</w:t>
      </w:r>
      <w:r>
        <w:rPr>
          <w:rFonts w:hint="default" w:ascii="Times New Roman" w:hAnsi="Times New Roman" w:cs="Times New Roman"/>
          <w:sz w:val="24"/>
          <w:szCs w:val="18"/>
          <w:lang w:val="en-US" w:eastAsia="zh-CN"/>
        </w:rPr>
        <w:t xml:space="preserve">u are leading brand exhibitions. As a significant trading platform, with favorable resources, this exhibition will greatly promote the industry development. </w:t>
      </w:r>
    </w:p>
    <w:p w14:paraId="1B6F1720">
      <w:pPr>
        <w:pStyle w:val="5"/>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hint="default" w:ascii="Times New Roman" w:hAnsi="Times New Roman" w:cs="Times New Roman"/>
          <w:b/>
          <w:bCs/>
          <w:i/>
          <w:iCs/>
          <w:color w:val="auto"/>
          <w:sz w:val="24"/>
          <w:szCs w:val="24"/>
          <w:shd w:val="clear" w:color="auto" w:fill="FFFFFF"/>
          <w:lang w:val="en-US" w:eastAsia="zh-CN"/>
        </w:rPr>
      </w:pPr>
      <w:r>
        <w:rPr>
          <w:rFonts w:hint="default" w:ascii="Times New Roman" w:hAnsi="Times New Roman" w:cs="Times New Roman"/>
          <w:b/>
          <w:bCs/>
          <w:i/>
          <w:iCs/>
          <w:color w:val="auto"/>
          <w:sz w:val="24"/>
          <w:szCs w:val="24"/>
          <w:shd w:val="clear" w:color="auto" w:fill="FFFFFF"/>
          <w:lang w:val="en-US" w:eastAsia="zh-CN"/>
        </w:rPr>
        <w:t>Quality Media</w:t>
      </w:r>
      <w:r>
        <w:rPr>
          <w:rFonts w:hint="eastAsia" w:ascii="Times New Roman" w:hAnsi="Times New Roman" w:cs="Times New Roman"/>
          <w:b/>
          <w:bCs/>
          <w:i/>
          <w:iCs/>
          <w:color w:val="auto"/>
          <w:sz w:val="24"/>
          <w:szCs w:val="24"/>
          <w:shd w:val="clear" w:color="auto" w:fill="FFFFFF"/>
          <w:lang w:val="en-US" w:eastAsia="zh-CN"/>
        </w:rPr>
        <w:t>s</w:t>
      </w:r>
      <w:r>
        <w:rPr>
          <w:rFonts w:hint="default" w:ascii="Times New Roman" w:hAnsi="Times New Roman" w:cs="Times New Roman"/>
          <w:b/>
          <w:bCs/>
          <w:i/>
          <w:iCs/>
          <w:color w:val="auto"/>
          <w:sz w:val="24"/>
          <w:szCs w:val="24"/>
          <w:shd w:val="clear" w:color="auto" w:fill="FFFFFF"/>
          <w:lang w:val="en-US" w:eastAsia="zh-CN"/>
        </w:rPr>
        <w:t xml:space="preserve"> Support</w:t>
      </w:r>
      <w:r>
        <w:rPr>
          <w:rFonts w:hint="eastAsia" w:ascii="Times New Roman" w:hAnsi="Times New Roman" w:cs="Times New Roman"/>
          <w:b/>
          <w:bCs/>
          <w:i/>
          <w:iCs/>
          <w:color w:val="auto"/>
          <w:sz w:val="24"/>
          <w:szCs w:val="24"/>
          <w:shd w:val="clear" w:color="auto" w:fill="FFFFFF"/>
          <w:lang w:val="en-US" w:eastAsia="zh-CN"/>
        </w:rPr>
        <w:t xml:space="preserve"> </w:t>
      </w:r>
      <w:r>
        <w:rPr>
          <w:rFonts w:hint="default" w:ascii="Times New Roman" w:hAnsi="Times New Roman" w:cs="Times New Roman"/>
          <w:b/>
          <w:bCs/>
          <w:i/>
          <w:iCs/>
          <w:color w:val="auto"/>
          <w:sz w:val="24"/>
          <w:szCs w:val="24"/>
          <w:shd w:val="clear" w:color="auto" w:fill="FFFFFF"/>
          <w:lang w:val="en-US" w:eastAsia="zh-CN"/>
        </w:rPr>
        <w:t>Brand Communications</w:t>
      </w:r>
    </w:p>
    <w:p w14:paraId="365449E4">
      <w:pPr>
        <w:pStyle w:val="2"/>
        <w:keepNext w:val="0"/>
        <w:keepLines w:val="0"/>
        <w:pageBreakBefore w:val="0"/>
        <w:widowControl w:val="0"/>
        <w:kinsoku/>
        <w:wordWrap/>
        <w:overflowPunct/>
        <w:topLinePunct w:val="0"/>
        <w:autoSpaceDE/>
        <w:autoSpaceDN/>
        <w:bidi w:val="0"/>
        <w:adjustRightInd/>
        <w:snapToGrid/>
        <w:spacing w:after="126" w:afterLines="40" w:line="400" w:lineRule="exact"/>
        <w:ind w:left="0" w:leftChars="0" w:firstLine="0" w:firstLineChars="0"/>
        <w:textAlignment w:val="auto"/>
        <w:rPr>
          <w:rFonts w:hint="eastAsia" w:ascii="Times New Roman" w:hAnsi="Times New Roman" w:cs="Times New Roman"/>
          <w:sz w:val="24"/>
          <w:szCs w:val="18"/>
          <w:lang w:val="en-US" w:eastAsia="zh-CN"/>
        </w:rPr>
      </w:pPr>
      <w:r>
        <w:rPr>
          <w:rFonts w:hint="default" w:ascii="Times New Roman" w:hAnsi="Times New Roman" w:cs="Times New Roman"/>
          <w:sz w:val="24"/>
          <w:szCs w:val="18"/>
          <w:lang w:val="en-US" w:eastAsia="zh-CN"/>
        </w:rPr>
        <w:t xml:space="preserve">cippe Xinjiang will cooperate with domestic and abroad media partners to promote brand communications, such as Xinhua News, People's Daily, CCTV, China Daily, CNPC Daily, Sinopec Daily, Petroleum Business News, Upstream, Gulf Oilfield Directory, China Securities Journal, Shanghai Securities News, China Business News, Wall Street Journal, XINHUANET, Sina, Sohu, PeopleNet, XJTV, UTV, Media Network Bing Tuan, </w:t>
      </w:r>
      <w:r>
        <w:rPr>
          <w:rFonts w:hint="eastAsia" w:ascii="Times New Roman" w:hAnsi="Times New Roman" w:cs="Times New Roman"/>
          <w:sz w:val="24"/>
          <w:szCs w:val="18"/>
          <w:lang w:val="en-US" w:eastAsia="zh-CN"/>
        </w:rPr>
        <w:t>Xinjiang Daily</w:t>
      </w:r>
      <w:r>
        <w:rPr>
          <w:rFonts w:hint="default" w:ascii="Times New Roman" w:hAnsi="Times New Roman" w:cs="Times New Roman"/>
          <w:sz w:val="24"/>
          <w:szCs w:val="18"/>
          <w:lang w:val="en-US" w:eastAsia="zh-CN"/>
        </w:rPr>
        <w:t>, Urumqi Evening News, Bing Tuan Daily, etc.</w:t>
      </w:r>
    </w:p>
    <w:p w14:paraId="6A931229">
      <w:pPr>
        <w:keepNext w:val="0"/>
        <w:keepLines w:val="0"/>
        <w:pageBreakBefore w:val="0"/>
        <w:widowControl w:val="0"/>
        <w:kinsoku/>
        <w:wordWrap/>
        <w:overflowPunct/>
        <w:topLinePunct w:val="0"/>
        <w:autoSpaceDE/>
        <w:autoSpaceDN/>
        <w:bidi w:val="0"/>
        <w:adjustRightInd/>
        <w:snapToGrid/>
        <w:spacing w:before="157" w:beforeLines="50" w:line="420" w:lineRule="exact"/>
        <w:textAlignment w:val="auto"/>
        <w:rPr>
          <w:rFonts w:hint="default" w:ascii="Times New Roman" w:hAnsi="Times New Roman" w:cs="Times New Roman"/>
          <w:b/>
          <w:bCs/>
          <w:i/>
          <w:iCs/>
          <w:color w:val="auto"/>
          <w:sz w:val="28"/>
          <w:szCs w:val="28"/>
          <w:shd w:val="clear" w:color="auto" w:fill="FFFFFF"/>
          <w:lang w:val="en-US" w:eastAsia="zh-CN"/>
        </w:rPr>
      </w:pPr>
      <w:r>
        <w:rPr>
          <w:rFonts w:hint="default" w:ascii="Times New Roman" w:hAnsi="Times New Roman" w:cs="Times New Roman"/>
          <w:b/>
          <w:bCs/>
          <w:i/>
          <w:iCs/>
          <w:color w:val="auto"/>
          <w:sz w:val="28"/>
          <w:szCs w:val="28"/>
          <w:shd w:val="clear" w:color="auto" w:fill="FFFFFF"/>
          <w:lang w:val="en-US" w:eastAsia="zh-CN"/>
        </w:rPr>
        <w:t>Exhibition Schedule</w:t>
      </w:r>
    </w:p>
    <w:p w14:paraId="7447CD68">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cs="Times New Roman"/>
          <w:sz w:val="24"/>
          <w:szCs w:val="18"/>
          <w:lang w:val="en-US" w:eastAsia="zh-CN"/>
        </w:rPr>
      </w:pPr>
      <w:r>
        <w:rPr>
          <w:rFonts w:hint="default" w:ascii="Times New Roman" w:hAnsi="Times New Roman" w:cs="Times New Roman"/>
          <w:sz w:val="24"/>
          <w:szCs w:val="18"/>
          <w:lang w:val="en-US" w:eastAsia="zh-CN"/>
        </w:rPr>
        <w:t>Registration &amp; Setting up</w:t>
      </w:r>
      <w:r>
        <w:rPr>
          <w:rFonts w:hint="eastAsia" w:ascii="Times New Roman" w:hAnsi="Times New Roman" w:cs="Times New Roman"/>
          <w:sz w:val="24"/>
          <w:szCs w:val="18"/>
          <w:lang w:val="en-US" w:eastAsia="zh-CN"/>
        </w:rPr>
        <w:t xml:space="preserve">: </w:t>
      </w:r>
      <w:r>
        <w:rPr>
          <w:rFonts w:hint="default" w:ascii="Times New Roman" w:hAnsi="Times New Roman" w:cs="Times New Roman"/>
          <w:sz w:val="24"/>
          <w:szCs w:val="18"/>
          <w:lang w:val="en-US" w:eastAsia="zh-CN"/>
        </w:rPr>
        <w:t>July 1</w:t>
      </w:r>
      <w:r>
        <w:rPr>
          <w:rFonts w:hint="eastAsia" w:cs="Times New Roman"/>
          <w:sz w:val="24"/>
          <w:szCs w:val="18"/>
          <w:lang w:val="en-US" w:eastAsia="zh-CN"/>
        </w:rPr>
        <w:t>3</w:t>
      </w:r>
      <w:r>
        <w:rPr>
          <w:rFonts w:hint="default" w:ascii="Times New Roman" w:hAnsi="Times New Roman" w:cs="Times New Roman"/>
          <w:sz w:val="24"/>
          <w:szCs w:val="18"/>
          <w:lang w:val="en-US" w:eastAsia="zh-CN"/>
        </w:rPr>
        <w:t>-1</w:t>
      </w:r>
      <w:r>
        <w:rPr>
          <w:rFonts w:hint="eastAsia" w:cs="Times New Roman"/>
          <w:sz w:val="24"/>
          <w:szCs w:val="18"/>
          <w:lang w:val="en-US" w:eastAsia="zh-CN"/>
        </w:rPr>
        <w:t>4</w:t>
      </w:r>
      <w:r>
        <w:rPr>
          <w:rFonts w:hint="default" w:ascii="Times New Roman" w:hAnsi="Times New Roman" w:cs="Times New Roman"/>
          <w:sz w:val="24"/>
          <w:szCs w:val="18"/>
          <w:lang w:val="en-US" w:eastAsia="zh-CN"/>
        </w:rPr>
        <w:t xml:space="preserve">, </w:t>
      </w:r>
      <w:r>
        <w:rPr>
          <w:rFonts w:hint="eastAsia" w:cs="Times New Roman"/>
          <w:sz w:val="24"/>
          <w:szCs w:val="18"/>
          <w:lang w:val="en-US" w:eastAsia="zh-CN"/>
        </w:rPr>
        <w:t>2026</w:t>
      </w:r>
    </w:p>
    <w:p w14:paraId="0AD7922B">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cs="Times New Roman"/>
          <w:sz w:val="24"/>
          <w:szCs w:val="18"/>
          <w:lang w:val="en-US" w:eastAsia="zh-CN"/>
        </w:rPr>
      </w:pPr>
      <w:r>
        <w:rPr>
          <w:rFonts w:hint="default" w:ascii="Times New Roman" w:hAnsi="Times New Roman" w:cs="Times New Roman"/>
          <w:sz w:val="24"/>
          <w:szCs w:val="18"/>
          <w:lang w:val="en-US" w:eastAsia="zh-CN"/>
        </w:rPr>
        <w:t xml:space="preserve">Exhibition Opening: July </w:t>
      </w:r>
      <w:r>
        <w:rPr>
          <w:rFonts w:hint="eastAsia" w:cs="Times New Roman"/>
          <w:sz w:val="24"/>
          <w:szCs w:val="18"/>
          <w:lang w:val="en-US" w:eastAsia="zh-CN"/>
        </w:rPr>
        <w:t>15</w:t>
      </w:r>
      <w:r>
        <w:rPr>
          <w:rFonts w:hint="default" w:ascii="Times New Roman" w:hAnsi="Times New Roman" w:cs="Times New Roman"/>
          <w:sz w:val="24"/>
          <w:szCs w:val="18"/>
          <w:lang w:val="en-US" w:eastAsia="zh-CN"/>
        </w:rPr>
        <w:t>-</w:t>
      </w:r>
      <w:r>
        <w:rPr>
          <w:rFonts w:hint="eastAsia" w:cs="Times New Roman"/>
          <w:sz w:val="24"/>
          <w:szCs w:val="18"/>
          <w:lang w:val="en-US" w:eastAsia="zh-CN"/>
        </w:rPr>
        <w:t>17</w:t>
      </w:r>
      <w:r>
        <w:rPr>
          <w:rFonts w:hint="default" w:ascii="Times New Roman" w:hAnsi="Times New Roman" w:cs="Times New Roman"/>
          <w:sz w:val="24"/>
          <w:szCs w:val="18"/>
          <w:lang w:val="en-US" w:eastAsia="zh-CN"/>
        </w:rPr>
        <w:t xml:space="preserve">, </w:t>
      </w:r>
      <w:r>
        <w:rPr>
          <w:rFonts w:hint="eastAsia" w:cs="Times New Roman"/>
          <w:sz w:val="24"/>
          <w:szCs w:val="18"/>
          <w:lang w:val="en-US" w:eastAsia="zh-CN"/>
        </w:rPr>
        <w:t>2026</w:t>
      </w:r>
    </w:p>
    <w:p w14:paraId="35BE1359">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cs="Times New Roman"/>
          <w:sz w:val="24"/>
          <w:szCs w:val="18"/>
          <w:lang w:val="en-US" w:eastAsia="zh-CN"/>
        </w:rPr>
      </w:pPr>
      <w:r>
        <w:rPr>
          <w:rFonts w:hint="default" w:ascii="Times New Roman" w:hAnsi="Times New Roman" w:cs="Times New Roman"/>
          <w:sz w:val="24"/>
          <w:szCs w:val="18"/>
          <w:lang w:val="en-US" w:eastAsia="zh-CN"/>
        </w:rPr>
        <w:t xml:space="preserve">Closing &amp; Dismantling: Begin at 14:00p.m., July </w:t>
      </w:r>
      <w:r>
        <w:rPr>
          <w:rFonts w:hint="eastAsia" w:cs="Times New Roman"/>
          <w:sz w:val="24"/>
          <w:szCs w:val="18"/>
          <w:lang w:val="en-US" w:eastAsia="zh-CN"/>
        </w:rPr>
        <w:t>17</w:t>
      </w:r>
      <w:r>
        <w:rPr>
          <w:rFonts w:hint="default" w:ascii="Times New Roman" w:hAnsi="Times New Roman" w:cs="Times New Roman"/>
          <w:sz w:val="24"/>
          <w:szCs w:val="18"/>
          <w:lang w:val="en-US" w:eastAsia="zh-CN"/>
        </w:rPr>
        <w:t xml:space="preserve">, </w:t>
      </w:r>
      <w:r>
        <w:rPr>
          <w:rFonts w:hint="eastAsia" w:cs="Times New Roman"/>
          <w:sz w:val="24"/>
          <w:szCs w:val="18"/>
          <w:lang w:val="en-US" w:eastAsia="zh-CN"/>
        </w:rPr>
        <w:t>2026</w:t>
      </w:r>
    </w:p>
    <w:p w14:paraId="5EF9766C">
      <w:pPr>
        <w:keepNext w:val="0"/>
        <w:keepLines w:val="0"/>
        <w:pageBreakBefore w:val="0"/>
        <w:widowControl w:val="0"/>
        <w:kinsoku/>
        <w:wordWrap/>
        <w:overflowPunct/>
        <w:topLinePunct w:val="0"/>
        <w:autoSpaceDE/>
        <w:autoSpaceDN/>
        <w:bidi w:val="0"/>
        <w:adjustRightInd/>
        <w:snapToGrid/>
        <w:spacing w:before="157" w:beforeLines="50" w:line="420" w:lineRule="exact"/>
        <w:textAlignment w:val="auto"/>
        <w:rPr>
          <w:rFonts w:hint="default" w:ascii="Times New Roman" w:hAnsi="Times New Roman" w:cs="Times New Roman"/>
          <w:b/>
          <w:bCs/>
          <w:i/>
          <w:iCs/>
          <w:color w:val="auto"/>
          <w:sz w:val="28"/>
          <w:szCs w:val="28"/>
          <w:shd w:val="clear" w:color="auto" w:fill="FFFFFF"/>
          <w:lang w:val="en-US" w:eastAsia="zh-CN"/>
        </w:rPr>
      </w:pPr>
      <w:r>
        <w:rPr>
          <w:rFonts w:hint="default" w:ascii="Times New Roman" w:hAnsi="Times New Roman" w:cs="Times New Roman"/>
          <w:b/>
          <w:bCs/>
          <w:i/>
          <w:iCs/>
          <w:color w:val="auto"/>
          <w:sz w:val="28"/>
          <w:szCs w:val="28"/>
          <w:shd w:val="clear" w:color="auto" w:fill="FFFFFF"/>
          <w:lang w:val="en-US" w:eastAsia="zh-CN"/>
        </w:rPr>
        <w:t>Exhibit Profile</w:t>
      </w:r>
    </w:p>
    <w:p w14:paraId="0147BD96">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 &amp; gas exploration, exploit, and production equipment</w:t>
      </w:r>
    </w:p>
    <w:p w14:paraId="61689ABD">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Geophysical exploration, well logging and drilling technology and equipment</w:t>
      </w:r>
    </w:p>
    <w:p w14:paraId="16B6FC49">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Well completion technology and equipment</w:t>
      </w:r>
    </w:p>
    <w:p w14:paraId="28531F44">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Marine engineering technology and equipment</w:t>
      </w:r>
    </w:p>
    <w:p w14:paraId="06545EBA">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Natural gas technology and equipment</w:t>
      </w:r>
    </w:p>
    <w:p w14:paraId="7062B908">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Automation technology equipment, instruments and meters</w:t>
      </w:r>
    </w:p>
    <w:p w14:paraId="09FC7E16">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 and gas field surface engineering technology and equipment</w:t>
      </w:r>
    </w:p>
    <w:p w14:paraId="75D5AECB">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Petroleum &amp; petrochemical equipment and manufacturing</w:t>
      </w:r>
    </w:p>
    <w:p w14:paraId="78F566B5">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Industrial explosion-proof products</w:t>
      </w:r>
    </w:p>
    <w:p w14:paraId="3CF93721">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 and gas pipeline engineering</w:t>
      </w:r>
    </w:p>
    <w:p w14:paraId="0E1291F4">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Underground engineering and trenchless technology and equipment</w:t>
      </w:r>
    </w:p>
    <w:p w14:paraId="71A2861F">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Power systems, power generation and supply</w:t>
      </w:r>
    </w:p>
    <w:p w14:paraId="7AB4A55D">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 and Gas Storage &amp; Transportation</w:t>
      </w:r>
    </w:p>
    <w:p w14:paraId="358B4818">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Oilfield Special Vehicle</w:t>
      </w:r>
    </w:p>
    <w:p w14:paraId="4F422931">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Electrical &amp; electronic equipment, cable and electric wire </w:t>
      </w:r>
    </w:p>
    <w:p w14:paraId="33D1F158">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 refining technological process and equipment</w:t>
      </w:r>
    </w:p>
    <w:p w14:paraId="08524C25">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Petrochemical process and technology</w:t>
      </w:r>
    </w:p>
    <w:p w14:paraId="3FC1FF70">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Examination &amp; repair, maintenance, and management</w:t>
      </w:r>
    </w:p>
    <w:p w14:paraId="01FCF0FA">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Fluid control equipment- Compressor, Pump, Blower and Valve</w:t>
      </w:r>
    </w:p>
    <w:p w14:paraId="24B03587">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Pressure Vessels</w:t>
      </w:r>
    </w:p>
    <w:p w14:paraId="00B3F99C">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Oil and lubricating oil technology and equipment</w:t>
      </w:r>
    </w:p>
    <w:p w14:paraId="622FE006">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Petrochemical products and advanced material</w:t>
      </w:r>
    </w:p>
    <w:p w14:paraId="70F9E395">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Refueling station equipment</w:t>
      </w:r>
    </w:p>
    <w:p w14:paraId="5E13006A">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Environmental protection and energy conservation</w:t>
      </w:r>
    </w:p>
    <w:p w14:paraId="4303647E">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Fire and alarm equipment, articles for industrial safety and labor protection</w:t>
      </w:r>
    </w:p>
    <w:p w14:paraId="0F764D5D">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eastAsia="微软雅黑" w:cs="Times New Roman"/>
          <w:sz w:val="24"/>
          <w:szCs w:val="24"/>
        </w:rPr>
        <w:t>•</w:t>
      </w:r>
      <w:r>
        <w:rPr>
          <w:rFonts w:hint="default" w:ascii="Times New Roman" w:hAnsi="Times New Roman" w:cs="Times New Roman"/>
          <w:sz w:val="24"/>
          <w:szCs w:val="24"/>
        </w:rPr>
        <w:t xml:space="preserve">  Anti-corrosion technology and material, industrial rinsing</w:t>
      </w:r>
    </w:p>
    <w:p w14:paraId="6C87263E">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Packing, sealing, gasket, fastener, bearing</w:t>
      </w:r>
    </w:p>
    <w:p w14:paraId="69FB7038">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Digital solutions for oil and gas industry</w:t>
      </w:r>
    </w:p>
    <w:p w14:paraId="3895BB62">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Communications and information technology</w:t>
      </w:r>
    </w:p>
    <w:p w14:paraId="7DEBE341">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Hydrogen technology and equipment</w:t>
      </w:r>
    </w:p>
    <w:p w14:paraId="73F3306D">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Certification, consulting services</w:t>
      </w:r>
    </w:p>
    <w:p w14:paraId="7A3F046D">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Scientific research and laboratory in petroleum &amp; petrochemical industry</w:t>
      </w:r>
    </w:p>
    <w:p w14:paraId="1DF15658">
      <w:pPr>
        <w:pStyle w:val="2"/>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cs="Times New Roman"/>
          <w:sz w:val="24"/>
          <w:szCs w:val="24"/>
          <w:lang w:val="en-US" w:eastAsia="zh-CN"/>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Tools</w:t>
      </w:r>
      <w:r>
        <w:rPr>
          <w:rFonts w:hint="eastAsia" w:cs="Times New Roman"/>
          <w:sz w:val="24"/>
          <w:szCs w:val="24"/>
          <w:lang w:val="en-US" w:eastAsia="zh-CN"/>
        </w:rPr>
        <w:t xml:space="preserve"> &amp; Spare Parts</w:t>
      </w:r>
    </w:p>
    <w:p w14:paraId="29E56E22">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sz w:val="24"/>
          <w:szCs w:val="24"/>
          <w:lang w:val="en-US" w:eastAsia="zh-CN"/>
        </w:rPr>
      </w:pPr>
    </w:p>
    <w:p w14:paraId="0AFA9343">
      <w:pPr>
        <w:keepNext w:val="0"/>
        <w:keepLines w:val="0"/>
        <w:pageBreakBefore w:val="0"/>
        <w:widowControl w:val="0"/>
        <w:kinsoku/>
        <w:wordWrap/>
        <w:overflowPunct/>
        <w:topLinePunct w:val="0"/>
        <w:autoSpaceDE/>
        <w:autoSpaceDN/>
        <w:bidi w:val="0"/>
        <w:adjustRightInd/>
        <w:snapToGrid/>
        <w:spacing w:before="157" w:beforeLines="50" w:line="420" w:lineRule="exact"/>
        <w:textAlignment w:val="auto"/>
        <w:rPr>
          <w:rFonts w:hint="default" w:ascii="Times New Roman" w:hAnsi="Times New Roman" w:cs="Times New Roman"/>
          <w:i/>
          <w:iCs/>
        </w:rPr>
      </w:pPr>
      <w:r>
        <w:rPr>
          <w:rFonts w:hint="default" w:ascii="Times New Roman" w:hAnsi="Times New Roman" w:cs="Times New Roman"/>
          <w:b/>
          <w:bCs/>
          <w:i/>
          <w:iCs/>
          <w:color w:val="auto"/>
          <w:sz w:val="28"/>
          <w:szCs w:val="28"/>
          <w:shd w:val="clear" w:color="auto" w:fill="FFFFFF"/>
          <w:lang w:val="en-US" w:eastAsia="zh-CN"/>
        </w:rPr>
        <w:t>Exhibiting Costs (Not Including VAT)</w:t>
      </w:r>
    </w:p>
    <w:tbl>
      <w:tblPr>
        <w:tblStyle w:val="10"/>
        <w:tblW w:w="97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080"/>
      </w:tblGrid>
      <w:tr w14:paraId="1410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tcPr>
          <w:p w14:paraId="15F4AA4B">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等线" w:cs="Times New Roman"/>
                <w:kern w:val="0"/>
                <w:sz w:val="22"/>
                <w:szCs w:val="22"/>
              </w:rPr>
            </w:pPr>
            <w:r>
              <w:rPr>
                <w:rFonts w:hint="default" w:ascii="Times New Roman" w:hAnsi="Times New Roman" w:cs="Times New Roman"/>
                <w:b/>
                <w:bCs/>
                <w:sz w:val="22"/>
                <w:szCs w:val="22"/>
              </w:rPr>
              <w:t>Exhibition Space</w:t>
            </w:r>
          </w:p>
        </w:tc>
        <w:tc>
          <w:tcPr>
            <w:tcW w:w="8080" w:type="dxa"/>
          </w:tcPr>
          <w:p w14:paraId="410D967B">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Shell Scheme Booth:</w:t>
            </w:r>
          </w:p>
          <w:p w14:paraId="4CC1F807">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bCs/>
                <w:sz w:val="22"/>
                <w:szCs w:val="22"/>
              </w:rPr>
              <w:t xml:space="preserve">Price: </w:t>
            </w:r>
            <w:r>
              <w:rPr>
                <w:rFonts w:hint="default" w:ascii="Times New Roman" w:hAnsi="Times New Roman" w:cs="Times New Roman"/>
                <w:sz w:val="22"/>
                <w:szCs w:val="22"/>
              </w:rPr>
              <w:t xml:space="preserve">CNY </w:t>
            </w:r>
            <w:r>
              <w:rPr>
                <w:rFonts w:hint="eastAsia" w:ascii="Times New Roman" w:cs="Times New Roman"/>
                <w:sz w:val="22"/>
                <w:szCs w:val="22"/>
                <w:lang w:val="en-US" w:eastAsia="zh-CN"/>
              </w:rPr>
              <w:t>19</w:t>
            </w:r>
            <w:r>
              <w:rPr>
                <w:rFonts w:hint="default" w:ascii="Times New Roman" w:hAnsi="Times New Roman" w:cs="Times New Roman"/>
                <w:sz w:val="22"/>
                <w:szCs w:val="22"/>
              </w:rPr>
              <w:t>,800/9SQM; Regular Size : 3m×3m.</w:t>
            </w:r>
          </w:p>
          <w:p w14:paraId="39A1BB04">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cs="Times New Roman"/>
                <w:sz w:val="22"/>
                <w:szCs w:val="22"/>
                <w:lang w:val="en-US" w:eastAsia="zh-CN"/>
              </w:rPr>
            </w:pPr>
            <w:r>
              <w:rPr>
                <w:rFonts w:hint="default" w:ascii="Times New Roman" w:hAnsi="Times New Roman" w:cs="Times New Roman"/>
                <w:sz w:val="22"/>
                <w:szCs w:val="22"/>
              </w:rPr>
              <w:t>This option includes back &amp; inside walls, carpet, lintel board, one consulting table, two chairs, two lights and one power socket (220V, 5A).</w:t>
            </w:r>
            <w:r>
              <w:rPr>
                <w:rFonts w:hint="eastAsia" w:ascii="Times New Roman" w:hAnsi="Times New Roman" w:cs="Times New Roman"/>
                <w:sz w:val="22"/>
                <w:szCs w:val="22"/>
                <w:lang w:val="en-US" w:eastAsia="zh-CN"/>
              </w:rPr>
              <w:t xml:space="preserve"> </w:t>
            </w:r>
          </w:p>
          <w:p w14:paraId="18253749">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cs="Times New Roman"/>
                <w:sz w:val="22"/>
                <w:szCs w:val="22"/>
                <w:lang w:val="en-US" w:eastAsia="zh-CN"/>
              </w:rPr>
            </w:pPr>
            <w:r>
              <w:rPr>
                <w:rFonts w:hint="default" w:ascii="Times New Roman" w:hAnsi="Times New Roman" w:cs="Times New Roman"/>
                <w:sz w:val="22"/>
                <w:szCs w:val="22"/>
                <w:lang w:val="en-US"/>
              </w:rPr>
              <w:t xml:space="preserve">Please specify in advance for special electricity use, and </w:t>
            </w:r>
            <w:r>
              <w:rPr>
                <w:rFonts w:hint="eastAsia" w:ascii="Times New Roman" w:cs="Times New Roman"/>
                <w:sz w:val="22"/>
                <w:szCs w:val="22"/>
                <w:lang w:val="en-US" w:eastAsia="zh-CN"/>
              </w:rPr>
              <w:t xml:space="preserve">will be </w:t>
            </w:r>
            <w:r>
              <w:rPr>
                <w:rFonts w:hint="default" w:ascii="Times New Roman" w:hAnsi="Times New Roman" w:cs="Times New Roman"/>
                <w:sz w:val="22"/>
                <w:szCs w:val="22"/>
                <w:lang w:val="en-US"/>
              </w:rPr>
              <w:t>charge</w:t>
            </w:r>
            <w:r>
              <w:rPr>
                <w:rFonts w:hint="eastAsia" w:ascii="Times New Roman" w:cs="Times New Roman"/>
                <w:sz w:val="22"/>
                <w:szCs w:val="22"/>
                <w:lang w:val="en-US" w:eastAsia="zh-CN"/>
              </w:rPr>
              <w:t>d</w:t>
            </w:r>
            <w:r>
              <w:rPr>
                <w:rFonts w:hint="default" w:ascii="Times New Roman" w:hAnsi="Times New Roman" w:cs="Times New Roman"/>
                <w:sz w:val="22"/>
                <w:szCs w:val="22"/>
                <w:lang w:val="en-US"/>
              </w:rPr>
              <w:t xml:space="preserve"> separately</w:t>
            </w:r>
            <w:r>
              <w:rPr>
                <w:rFonts w:hint="eastAsia" w:ascii="Times New Roman" w:cs="Times New Roman"/>
                <w:sz w:val="22"/>
                <w:szCs w:val="22"/>
                <w:lang w:val="en-US" w:eastAsia="zh-CN"/>
              </w:rPr>
              <w:t>.</w:t>
            </w:r>
          </w:p>
          <w:p w14:paraId="59F55136">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cs="Times New Roman"/>
                <w:sz w:val="22"/>
                <w:szCs w:val="22"/>
                <w:lang w:val="en-US" w:eastAsia="zh-CN"/>
              </w:rPr>
            </w:pPr>
            <w:r>
              <w:rPr>
                <w:rFonts w:hint="eastAsia" w:ascii="Times New Roman" w:hAnsi="Times New Roman" w:cs="Times New Roman"/>
                <w:sz w:val="22"/>
                <w:szCs w:val="22"/>
                <w:lang w:val="en-US" w:eastAsia="zh-CN"/>
              </w:rPr>
              <w:t>A</w:t>
            </w:r>
            <w:r>
              <w:rPr>
                <w:rFonts w:hint="default" w:ascii="Times New Roman" w:hAnsi="Times New Roman" w:cs="Times New Roman"/>
                <w:sz w:val="22"/>
                <w:szCs w:val="22"/>
              </w:rPr>
              <w:t>n 20% additional fee will be charged for 2-side opening stands</w:t>
            </w:r>
            <w:r>
              <w:rPr>
                <w:rFonts w:hint="eastAsia" w:ascii="Times New Roman" w:hAnsi="Times New Roman" w:cs="Times New Roman"/>
                <w:sz w:val="22"/>
                <w:szCs w:val="22"/>
                <w:lang w:val="en-US" w:eastAsia="zh-CN"/>
              </w:rPr>
              <w:t>.</w:t>
            </w:r>
          </w:p>
        </w:tc>
      </w:tr>
      <w:tr w14:paraId="6DE4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14:paraId="35A25D66">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等线" w:cs="Times New Roman"/>
                <w:kern w:val="0"/>
                <w:sz w:val="22"/>
                <w:szCs w:val="22"/>
              </w:rPr>
            </w:pPr>
          </w:p>
        </w:tc>
        <w:tc>
          <w:tcPr>
            <w:tcW w:w="8080" w:type="dxa"/>
          </w:tcPr>
          <w:p w14:paraId="0F2BBD48">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b/>
                <w:bCs/>
                <w:sz w:val="22"/>
                <w:szCs w:val="22"/>
              </w:rPr>
              <w:t>Raw Space:</w:t>
            </w:r>
          </w:p>
          <w:p w14:paraId="13A5ABD7">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bCs/>
                <w:sz w:val="22"/>
                <w:szCs w:val="22"/>
              </w:rPr>
              <w:t>Price:</w:t>
            </w:r>
            <w:r>
              <w:rPr>
                <w:rFonts w:hint="default" w:ascii="Times New Roman" w:hAnsi="Times New Roman" w:cs="Times New Roman"/>
                <w:sz w:val="22"/>
                <w:szCs w:val="22"/>
              </w:rPr>
              <w:t xml:space="preserve"> CNY </w:t>
            </w:r>
            <w:r>
              <w:rPr>
                <w:rFonts w:hint="eastAsia" w:ascii="Times New Roman" w:cs="Times New Roman"/>
                <w:sz w:val="22"/>
                <w:szCs w:val="22"/>
                <w:lang w:val="en-US" w:eastAsia="zh-CN"/>
              </w:rPr>
              <w:t>1</w:t>
            </w:r>
            <w:r>
              <w:rPr>
                <w:rFonts w:hint="default" w:ascii="Times New Roman" w:hAnsi="Times New Roman" w:cs="Times New Roman"/>
                <w:sz w:val="22"/>
                <w:szCs w:val="22"/>
              </w:rPr>
              <w:t>,</w:t>
            </w:r>
            <w:r>
              <w:rPr>
                <w:rFonts w:hint="eastAsia" w:ascii="Times New Roman" w:cs="Times New Roman"/>
                <w:sz w:val="22"/>
                <w:szCs w:val="22"/>
                <w:lang w:val="en-US" w:eastAsia="zh-CN"/>
              </w:rPr>
              <w:t>9</w:t>
            </w:r>
            <w:r>
              <w:rPr>
                <w:rFonts w:hint="default" w:ascii="Times New Roman" w:hAnsi="Times New Roman" w:cs="Times New Roman"/>
                <w:sz w:val="22"/>
                <w:szCs w:val="22"/>
              </w:rPr>
              <w:t>80/SQM (Mini</w:t>
            </w:r>
            <w:r>
              <w:rPr>
                <w:rFonts w:hint="eastAsia" w:ascii="Times New Roman" w:cs="Times New Roman"/>
                <w:sz w:val="22"/>
                <w:szCs w:val="22"/>
                <w:lang w:val="en-US" w:eastAsia="zh-CN"/>
              </w:rPr>
              <w:t xml:space="preserve">mum </w:t>
            </w:r>
            <w:r>
              <w:rPr>
                <w:rFonts w:hint="default" w:ascii="Times New Roman" w:hAnsi="Times New Roman" w:cs="Times New Roman"/>
                <w:sz w:val="22"/>
                <w:szCs w:val="22"/>
              </w:rPr>
              <w:t xml:space="preserve">36sqm). </w:t>
            </w:r>
          </w:p>
          <w:p w14:paraId="58E09432">
            <w:pPr>
              <w:pStyle w:val="4"/>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rPr>
              <w:t>Empty exhibition space for exhibitor to customize booth design and construction. The exhibitors shall not choose a contractor</w:t>
            </w:r>
            <w:r>
              <w:rPr>
                <w:rFonts w:hint="eastAsia" w:ascii="Times New Roman" w:hAnsi="Times New Roman" w:cs="Times New Roman"/>
                <w:sz w:val="22"/>
                <w:szCs w:val="22"/>
                <w:lang w:val="en-US" w:eastAsia="zh-CN"/>
              </w:rPr>
              <w:t xml:space="preserve"> that</w:t>
            </w:r>
            <w:r>
              <w:rPr>
                <w:rFonts w:hint="default" w:ascii="Times New Roman" w:hAnsi="Times New Roman" w:cs="Times New Roman"/>
                <w:sz w:val="22"/>
                <w:szCs w:val="22"/>
              </w:rPr>
              <w:t xml:space="preserve"> is not designated by the organize</w:t>
            </w:r>
            <w:r>
              <w:rPr>
                <w:rFonts w:hint="eastAsia" w:ascii="Times New Roman" w:hAnsi="Times New Roman" w:cs="Times New Roman"/>
                <w:sz w:val="22"/>
                <w:szCs w:val="22"/>
                <w:lang w:val="en-US" w:eastAsia="zh-CN"/>
              </w:rPr>
              <w:t>r.</w:t>
            </w:r>
          </w:p>
        </w:tc>
      </w:tr>
      <w:tr w14:paraId="020D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A5720CE">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等线" w:cs="Times New Roman"/>
                <w:kern w:val="0"/>
                <w:sz w:val="22"/>
                <w:szCs w:val="22"/>
              </w:rPr>
            </w:pPr>
            <w:r>
              <w:rPr>
                <w:rFonts w:hint="default" w:ascii="Times New Roman" w:hAnsi="Times New Roman" w:cs="Times New Roman"/>
                <w:b/>
                <w:bCs/>
                <w:sz w:val="22"/>
                <w:szCs w:val="22"/>
              </w:rPr>
              <w:t>Additional</w:t>
            </w:r>
            <w:r>
              <w:rPr>
                <w:rFonts w:hint="eastAsia" w:cs="Times New Roman"/>
                <w:b/>
                <w:bCs/>
                <w:sz w:val="22"/>
                <w:szCs w:val="22"/>
                <w:lang w:val="en-US" w:eastAsia="zh-CN"/>
              </w:rPr>
              <w:t xml:space="preserve"> </w:t>
            </w:r>
            <w:r>
              <w:rPr>
                <w:rFonts w:hint="default" w:ascii="Times New Roman" w:hAnsi="Times New Roman" w:cs="Times New Roman"/>
                <w:b/>
                <w:bCs/>
                <w:sz w:val="22"/>
                <w:szCs w:val="22"/>
              </w:rPr>
              <w:t>Exhibitor Service</w:t>
            </w:r>
          </w:p>
        </w:tc>
        <w:tc>
          <w:tcPr>
            <w:tcW w:w="8080" w:type="dxa"/>
          </w:tcPr>
          <w:p w14:paraId="2C649F2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Additional Exhibitor Service</w:t>
            </w:r>
          </w:p>
          <w:p w14:paraId="7673262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等线" w:cs="Times New Roman"/>
                <w:kern w:val="0"/>
                <w:sz w:val="22"/>
                <w:szCs w:val="22"/>
              </w:rPr>
            </w:pPr>
            <w:r>
              <w:rPr>
                <w:rFonts w:hint="default" w:ascii="Times New Roman" w:hAnsi="Times New Roman" w:cs="Times New Roman"/>
                <w:bCs/>
                <w:sz w:val="22"/>
                <w:szCs w:val="22"/>
              </w:rPr>
              <w:t>Price:</w:t>
            </w:r>
            <w:r>
              <w:rPr>
                <w:rFonts w:hint="default" w:ascii="Times New Roman" w:hAnsi="Times New Roman" w:cs="Times New Roman"/>
                <w:b/>
                <w:bCs/>
                <w:sz w:val="22"/>
                <w:szCs w:val="22"/>
              </w:rPr>
              <w:t xml:space="preserve"> </w:t>
            </w:r>
            <w:r>
              <w:rPr>
                <w:rFonts w:hint="default" w:ascii="Times New Roman" w:hAnsi="Times New Roman" w:cs="Times New Roman"/>
                <w:sz w:val="22"/>
                <w:szCs w:val="22"/>
              </w:rPr>
              <w:t xml:space="preserve">CNY </w:t>
            </w:r>
            <w:r>
              <w:rPr>
                <w:rFonts w:hint="eastAsia" w:cs="Times New Roman"/>
                <w:sz w:val="22"/>
                <w:szCs w:val="22"/>
                <w:lang w:val="en-US" w:eastAsia="zh-CN"/>
              </w:rPr>
              <w:t>2</w:t>
            </w:r>
            <w:r>
              <w:rPr>
                <w:rFonts w:hint="default" w:ascii="Times New Roman" w:hAnsi="Times New Roman" w:cs="Times New Roman"/>
                <w:sz w:val="22"/>
                <w:szCs w:val="22"/>
              </w:rPr>
              <w:t>,200/person (</w:t>
            </w:r>
            <w:r>
              <w:rPr>
                <w:rFonts w:hint="eastAsia" w:cs="Times New Roman"/>
                <w:sz w:val="22"/>
                <w:szCs w:val="22"/>
                <w:lang w:val="en-US" w:eastAsia="zh-CN"/>
              </w:rPr>
              <w:t>I</w:t>
            </w:r>
            <w:r>
              <w:rPr>
                <w:rFonts w:hint="default" w:ascii="Times New Roman" w:hAnsi="Times New Roman" w:cs="Times New Roman"/>
                <w:sz w:val="22"/>
                <w:szCs w:val="22"/>
              </w:rPr>
              <w:t xml:space="preserve">ncludes lunches, beverages, manuals, gifts, </w:t>
            </w:r>
            <w:r>
              <w:rPr>
                <w:rFonts w:hint="eastAsia" w:cs="Times New Roman"/>
                <w:sz w:val="22"/>
                <w:szCs w:val="22"/>
                <w:lang w:val="en-US" w:eastAsia="zh-CN"/>
              </w:rPr>
              <w:t>o</w:t>
            </w:r>
            <w:r>
              <w:rPr>
                <w:rFonts w:hint="default" w:ascii="Times New Roman" w:hAnsi="Times New Roman" w:cs="Times New Roman"/>
                <w:sz w:val="22"/>
                <w:szCs w:val="22"/>
              </w:rPr>
              <w:t>ne-day tour</w:t>
            </w:r>
            <w:r>
              <w:rPr>
                <w:rFonts w:hint="eastAsia" w:cs="Times New Roman"/>
                <w:sz w:val="22"/>
                <w:szCs w:val="22"/>
                <w:lang w:val="en-US" w:eastAsia="zh-CN"/>
              </w:rPr>
              <w:t xml:space="preserve">, </w:t>
            </w:r>
            <w:r>
              <w:rPr>
                <w:rFonts w:hint="default" w:ascii="Times New Roman" w:hAnsi="Times New Roman" w:cs="Times New Roman"/>
                <w:sz w:val="22"/>
                <w:szCs w:val="22"/>
              </w:rPr>
              <w:t>etc.)</w:t>
            </w:r>
          </w:p>
        </w:tc>
      </w:tr>
      <w:tr w14:paraId="3531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C108CED">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等线" w:cs="Times New Roman"/>
                <w:kern w:val="0"/>
                <w:sz w:val="22"/>
                <w:szCs w:val="22"/>
              </w:rPr>
            </w:pPr>
            <w:r>
              <w:rPr>
                <w:rFonts w:hint="default" w:ascii="Times New Roman" w:hAnsi="Times New Roman" w:cs="Times New Roman"/>
                <w:b/>
                <w:bCs/>
                <w:sz w:val="22"/>
                <w:szCs w:val="22"/>
              </w:rPr>
              <w:t>Catalogue Ad.</w:t>
            </w:r>
          </w:p>
        </w:tc>
        <w:tc>
          <w:tcPr>
            <w:tcW w:w="8080" w:type="dxa"/>
          </w:tcPr>
          <w:p w14:paraId="7E50FE5B">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b/>
                <w:sz w:val="22"/>
                <w:szCs w:val="22"/>
              </w:rPr>
              <w:t>Front Cover</w:t>
            </w:r>
            <w:r>
              <w:rPr>
                <w:rFonts w:hint="default" w:ascii="Times New Roman" w:hAnsi="Times New Roman" w:eastAsia="等线" w:cs="Times New Roman"/>
                <w:color w:val="000000"/>
                <w:sz w:val="22"/>
                <w:szCs w:val="22"/>
              </w:rPr>
              <w:t xml:space="preserve">: </w:t>
            </w:r>
            <w:r>
              <w:rPr>
                <w:rFonts w:hint="default" w:ascii="Times New Roman" w:hAnsi="Times New Roman" w:cs="Times New Roman"/>
                <w:sz w:val="22"/>
                <w:szCs w:val="22"/>
              </w:rPr>
              <w:t>CNY 25,000</w:t>
            </w:r>
            <w:r>
              <w:rPr>
                <w:rFonts w:hint="default" w:ascii="Times New Roman" w:hAnsi="Times New Roman" w:eastAsia="等线" w:cs="Times New Roman"/>
                <w:color w:val="000000"/>
                <w:sz w:val="22"/>
                <w:szCs w:val="22"/>
              </w:rPr>
              <w:t xml:space="preserve">           </w:t>
            </w:r>
            <w:r>
              <w:rPr>
                <w:rFonts w:hint="eastAsia" w:eastAsia="等线" w:cs="Times New Roman"/>
                <w:color w:val="000000"/>
                <w:sz w:val="22"/>
                <w:szCs w:val="22"/>
                <w:lang w:val="en-US" w:eastAsia="zh-CN"/>
              </w:rPr>
              <w:t xml:space="preserve"> </w:t>
            </w:r>
            <w:r>
              <w:rPr>
                <w:rFonts w:hint="default" w:ascii="Times New Roman" w:hAnsi="Times New Roman" w:cs="Times New Roman"/>
                <w:b/>
                <w:sz w:val="22"/>
                <w:szCs w:val="22"/>
              </w:rPr>
              <w:t>Inside Back Cover</w:t>
            </w:r>
            <w:r>
              <w:rPr>
                <w:rFonts w:hint="default" w:ascii="Times New Roman" w:hAnsi="Times New Roman" w:eastAsia="等线" w:cs="Times New Roman"/>
                <w:color w:val="000000"/>
                <w:sz w:val="22"/>
                <w:szCs w:val="22"/>
              </w:rPr>
              <w:t xml:space="preserve">: </w:t>
            </w:r>
            <w:r>
              <w:rPr>
                <w:rFonts w:hint="default" w:ascii="Times New Roman" w:hAnsi="Times New Roman" w:cs="Times New Roman"/>
                <w:sz w:val="22"/>
                <w:szCs w:val="22"/>
              </w:rPr>
              <w:t>CNY 15,000</w:t>
            </w:r>
            <w:r>
              <w:rPr>
                <w:rFonts w:hint="default" w:ascii="Times New Roman" w:hAnsi="Times New Roman" w:eastAsia="等线" w:cs="Times New Roman"/>
                <w:color w:val="000000"/>
                <w:sz w:val="22"/>
                <w:szCs w:val="22"/>
              </w:rPr>
              <w:br w:type="textWrapping"/>
            </w:r>
            <w:r>
              <w:rPr>
                <w:rFonts w:hint="default" w:ascii="Times New Roman" w:hAnsi="Times New Roman" w:cs="Times New Roman"/>
                <w:b/>
                <w:sz w:val="22"/>
                <w:szCs w:val="22"/>
              </w:rPr>
              <w:t>Back Cover</w:t>
            </w:r>
            <w:r>
              <w:rPr>
                <w:rFonts w:hint="default" w:ascii="Times New Roman" w:hAnsi="Times New Roman" w:eastAsia="等线" w:cs="Times New Roman"/>
                <w:color w:val="000000"/>
                <w:sz w:val="22"/>
                <w:szCs w:val="22"/>
              </w:rPr>
              <w:t xml:space="preserve">: </w:t>
            </w:r>
            <w:r>
              <w:rPr>
                <w:rFonts w:hint="default" w:ascii="Times New Roman" w:hAnsi="Times New Roman" w:cs="Times New Roman"/>
                <w:sz w:val="22"/>
                <w:szCs w:val="22"/>
              </w:rPr>
              <w:t>CNY 20,000</w:t>
            </w:r>
            <w:r>
              <w:rPr>
                <w:rFonts w:hint="default" w:ascii="Times New Roman" w:hAnsi="Times New Roman" w:eastAsia="等线" w:cs="Times New Roman"/>
                <w:color w:val="000000"/>
                <w:sz w:val="22"/>
                <w:szCs w:val="22"/>
              </w:rPr>
              <w:t xml:space="preserve">           </w:t>
            </w:r>
            <w:r>
              <w:rPr>
                <w:rFonts w:hint="eastAsia" w:eastAsia="等线" w:cs="Times New Roman"/>
                <w:color w:val="000000"/>
                <w:sz w:val="22"/>
                <w:szCs w:val="22"/>
                <w:lang w:val="en-US" w:eastAsia="zh-CN"/>
              </w:rPr>
              <w:t xml:space="preserve">  </w:t>
            </w:r>
            <w:r>
              <w:rPr>
                <w:rFonts w:hint="default" w:ascii="Times New Roman" w:hAnsi="Times New Roman" w:cs="Times New Roman"/>
                <w:b/>
                <w:sz w:val="22"/>
                <w:szCs w:val="22"/>
              </w:rPr>
              <w:t>Head Page</w:t>
            </w:r>
            <w:r>
              <w:rPr>
                <w:rFonts w:hint="default" w:ascii="Times New Roman" w:hAnsi="Times New Roman" w:eastAsia="等线" w:cs="Times New Roman"/>
                <w:color w:val="000000"/>
                <w:sz w:val="22"/>
                <w:szCs w:val="22"/>
              </w:rPr>
              <w:t xml:space="preserve">: </w:t>
            </w:r>
            <w:r>
              <w:rPr>
                <w:rFonts w:hint="default" w:ascii="Times New Roman" w:hAnsi="Times New Roman" w:cs="Times New Roman"/>
                <w:sz w:val="22"/>
                <w:szCs w:val="22"/>
              </w:rPr>
              <w:t>CNY 18,000</w:t>
            </w:r>
            <w:r>
              <w:rPr>
                <w:rFonts w:hint="default" w:ascii="Times New Roman" w:hAnsi="Times New Roman" w:eastAsia="等线" w:cs="Times New Roman"/>
                <w:color w:val="000000"/>
                <w:sz w:val="22"/>
                <w:szCs w:val="22"/>
              </w:rPr>
              <w:br w:type="textWrapping"/>
            </w:r>
            <w:r>
              <w:rPr>
                <w:rFonts w:hint="default" w:ascii="Times New Roman" w:hAnsi="Times New Roman" w:cs="Times New Roman"/>
                <w:b/>
                <w:sz w:val="22"/>
                <w:szCs w:val="22"/>
              </w:rPr>
              <w:t>Inside Front Cover</w:t>
            </w:r>
            <w:r>
              <w:rPr>
                <w:rFonts w:hint="default" w:ascii="Times New Roman" w:hAnsi="Times New Roman" w:eastAsia="等线" w:cs="Times New Roman"/>
                <w:color w:val="000000"/>
                <w:sz w:val="22"/>
                <w:szCs w:val="22"/>
              </w:rPr>
              <w:t xml:space="preserve">: </w:t>
            </w:r>
            <w:r>
              <w:rPr>
                <w:rFonts w:hint="default" w:ascii="Times New Roman" w:hAnsi="Times New Roman" w:cs="Times New Roman"/>
                <w:sz w:val="22"/>
                <w:szCs w:val="22"/>
              </w:rPr>
              <w:t>CNY 15,000</w:t>
            </w:r>
            <w:r>
              <w:rPr>
                <w:rFonts w:hint="default" w:ascii="Times New Roman" w:hAnsi="Times New Roman" w:eastAsia="等线" w:cs="Times New Roman"/>
                <w:color w:val="000000"/>
                <w:sz w:val="22"/>
                <w:szCs w:val="22"/>
              </w:rPr>
              <w:t xml:space="preserve">   </w:t>
            </w:r>
            <w:r>
              <w:rPr>
                <w:rFonts w:hint="eastAsia" w:eastAsia="等线" w:cs="Times New Roman"/>
                <w:color w:val="000000"/>
                <w:sz w:val="22"/>
                <w:szCs w:val="22"/>
                <w:lang w:val="en-US" w:eastAsia="zh-CN"/>
              </w:rPr>
              <w:t xml:space="preserve">    </w:t>
            </w:r>
            <w:r>
              <w:rPr>
                <w:rFonts w:hint="default" w:ascii="Times New Roman" w:hAnsi="Times New Roman" w:cs="Times New Roman"/>
                <w:b/>
                <w:sz w:val="22"/>
                <w:szCs w:val="22"/>
              </w:rPr>
              <w:t>Colored Inside Page</w:t>
            </w:r>
            <w:r>
              <w:rPr>
                <w:rFonts w:hint="default" w:ascii="Times New Roman" w:hAnsi="Times New Roman" w:eastAsia="等线" w:cs="Times New Roman"/>
                <w:color w:val="000000"/>
                <w:sz w:val="22"/>
                <w:szCs w:val="22"/>
              </w:rPr>
              <w:t xml:space="preserve">: </w:t>
            </w:r>
            <w:r>
              <w:rPr>
                <w:rFonts w:hint="default" w:ascii="Times New Roman" w:hAnsi="Times New Roman" w:cs="Times New Roman"/>
                <w:sz w:val="22"/>
                <w:szCs w:val="22"/>
              </w:rPr>
              <w:t>CNY 8,000</w:t>
            </w:r>
          </w:p>
          <w:p w14:paraId="73E48017">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cs="Times New Roman"/>
                <w:b/>
                <w:bCs/>
                <w:color w:val="008AAE"/>
                <w:sz w:val="22"/>
                <w:szCs w:val="22"/>
              </w:rPr>
              <w:t>Size: 130mm</w:t>
            </w:r>
            <w:r>
              <w:rPr>
                <w:rFonts w:hint="eastAsia" w:cs="Times New Roman"/>
                <w:b/>
                <w:bCs/>
                <w:color w:val="008AAE"/>
                <w:sz w:val="22"/>
                <w:szCs w:val="22"/>
                <w:lang w:val="en-US" w:eastAsia="zh-CN"/>
              </w:rPr>
              <w:t xml:space="preserve"> (width) </w:t>
            </w:r>
            <w:r>
              <w:rPr>
                <w:rFonts w:hint="default" w:ascii="Times New Roman" w:hAnsi="Times New Roman" w:cs="Times New Roman"/>
                <w:b/>
                <w:bCs/>
                <w:color w:val="008AAE"/>
                <w:sz w:val="22"/>
                <w:szCs w:val="22"/>
              </w:rPr>
              <w:t>×</w:t>
            </w:r>
            <w:r>
              <w:rPr>
                <w:rFonts w:hint="eastAsia" w:cs="Times New Roman"/>
                <w:b/>
                <w:bCs/>
                <w:color w:val="008AAE"/>
                <w:sz w:val="22"/>
                <w:szCs w:val="22"/>
                <w:lang w:val="en-US" w:eastAsia="zh-CN"/>
              </w:rPr>
              <w:t xml:space="preserve"> </w:t>
            </w:r>
            <w:r>
              <w:rPr>
                <w:rFonts w:hint="default" w:ascii="Times New Roman" w:hAnsi="Times New Roman" w:cs="Times New Roman"/>
                <w:b/>
                <w:bCs/>
                <w:color w:val="008AAE"/>
                <w:sz w:val="22"/>
                <w:szCs w:val="22"/>
              </w:rPr>
              <w:t>210m</w:t>
            </w:r>
            <w:r>
              <w:rPr>
                <w:rFonts w:hint="eastAsia" w:cs="Times New Roman"/>
                <w:b/>
                <w:bCs/>
                <w:color w:val="008AAE"/>
                <w:sz w:val="22"/>
                <w:szCs w:val="22"/>
                <w:lang w:val="en-US" w:eastAsia="zh-CN"/>
              </w:rPr>
              <w:t>m (height)</w:t>
            </w:r>
          </w:p>
        </w:tc>
      </w:tr>
      <w:tr w14:paraId="2CB0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96" w:type="dxa"/>
          </w:tcPr>
          <w:p w14:paraId="41FA8CDE">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eastAsia="等线" w:cs="Times New Roman"/>
                <w:kern w:val="0"/>
                <w:sz w:val="22"/>
                <w:szCs w:val="22"/>
              </w:rPr>
            </w:pPr>
            <w:r>
              <w:rPr>
                <w:rFonts w:hint="default" w:ascii="Times New Roman" w:hAnsi="Times New Roman" w:cs="Times New Roman"/>
                <w:b/>
                <w:bCs/>
                <w:sz w:val="22"/>
                <w:szCs w:val="22"/>
              </w:rPr>
              <w:t>Technical Seminar</w:t>
            </w:r>
          </w:p>
        </w:tc>
        <w:tc>
          <w:tcPr>
            <w:tcW w:w="8080" w:type="dxa"/>
          </w:tcPr>
          <w:p w14:paraId="4DF2B5A9">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A series of technical seminars will be held during the exhibition so as to maximally meet participants’ requirements for technical communication and products launch as well. </w:t>
            </w:r>
          </w:p>
          <w:p w14:paraId="42260603">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b/>
                <w:sz w:val="22"/>
                <w:szCs w:val="22"/>
              </w:rPr>
              <w:t>Technical Seminar</w:t>
            </w:r>
            <w:r>
              <w:rPr>
                <w:rFonts w:hint="default" w:ascii="Times New Roman" w:hAnsi="Times New Roman" w:cs="Times New Roman"/>
                <w:sz w:val="22"/>
                <w:szCs w:val="22"/>
              </w:rPr>
              <w:t xml:space="preserve"> (Conference Room) </w:t>
            </w:r>
          </w:p>
          <w:p w14:paraId="2F61F6CE">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cs="Times New Roman"/>
                <w:bCs/>
                <w:sz w:val="22"/>
                <w:szCs w:val="22"/>
              </w:rPr>
              <w:t xml:space="preserve">Price: </w:t>
            </w:r>
            <w:r>
              <w:rPr>
                <w:rFonts w:hint="default" w:ascii="Times New Roman" w:hAnsi="Times New Roman" w:cs="Times New Roman"/>
                <w:sz w:val="22"/>
                <w:szCs w:val="22"/>
              </w:rPr>
              <w:t>CNY15,000/Session</w:t>
            </w:r>
          </w:p>
          <w:p w14:paraId="6A036692">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default" w:ascii="Times New Roman" w:hAnsi="Times New Roman" w:cs="Times New Roman"/>
                <w:sz w:val="22"/>
                <w:szCs w:val="22"/>
              </w:rPr>
            </w:pPr>
            <w:r>
              <w:rPr>
                <w:rFonts w:hint="default" w:ascii="Times New Roman" w:hAnsi="Times New Roman" w:eastAsia="宋体" w:cs="Times New Roman"/>
                <w:sz w:val="22"/>
                <w:szCs w:val="22"/>
              </w:rPr>
              <w:t>Including venue, audio equipment, projector, on-site sign, water, etc.</w:t>
            </w:r>
          </w:p>
        </w:tc>
      </w:tr>
    </w:tbl>
    <w:p w14:paraId="7DB43823">
      <w:pPr>
        <w:keepNext w:val="0"/>
        <w:keepLines w:val="0"/>
        <w:pageBreakBefore w:val="0"/>
        <w:widowControl w:val="0"/>
        <w:kinsoku/>
        <w:wordWrap/>
        <w:overflowPunct/>
        <w:topLinePunct w:val="0"/>
        <w:autoSpaceDE/>
        <w:autoSpaceDN/>
        <w:bidi w:val="0"/>
        <w:adjustRightInd/>
        <w:snapToGrid/>
        <w:spacing w:before="80" w:after="251" w:afterLines="80" w:line="44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More Sponsorship Opportunities, please contact cippe </w:t>
      </w:r>
      <w:r>
        <w:rPr>
          <w:rFonts w:hint="eastAsia" w:ascii="Times New Roman" w:hAnsi="Times New Roman" w:eastAsia="黑体" w:cs="Times New Roman"/>
          <w:sz w:val="24"/>
          <w:szCs w:val="24"/>
          <w:lang w:val="en-US" w:eastAsia="zh-CN"/>
        </w:rPr>
        <w:t xml:space="preserve">Xinjiang </w:t>
      </w:r>
      <w:r>
        <w:rPr>
          <w:rFonts w:hint="eastAsia" w:eastAsia="黑体" w:cs="Times New Roman"/>
          <w:sz w:val="24"/>
          <w:szCs w:val="24"/>
          <w:lang w:val="en-US" w:eastAsia="zh-CN"/>
        </w:rPr>
        <w:t>O</w:t>
      </w:r>
      <w:r>
        <w:rPr>
          <w:rFonts w:hint="default" w:ascii="Times New Roman" w:hAnsi="Times New Roman" w:eastAsia="黑体" w:cs="Times New Roman"/>
          <w:sz w:val="24"/>
          <w:szCs w:val="24"/>
        </w:rPr>
        <w:t>rganiz</w:t>
      </w:r>
      <w:r>
        <w:rPr>
          <w:rFonts w:hint="eastAsia" w:eastAsia="黑体" w:cs="Times New Roman"/>
          <w:sz w:val="24"/>
          <w:szCs w:val="24"/>
          <w:lang w:val="en-US" w:eastAsia="zh-CN"/>
        </w:rPr>
        <w:t>ing</w:t>
      </w:r>
      <w:r>
        <w:rPr>
          <w:rFonts w:hint="default" w:ascii="Times New Roman" w:hAnsi="Times New Roman" w:eastAsia="黑体" w:cs="Times New Roman"/>
          <w:sz w:val="24"/>
          <w:szCs w:val="24"/>
        </w:rPr>
        <w:t xml:space="preserve"> </w:t>
      </w:r>
      <w:r>
        <w:rPr>
          <w:rFonts w:hint="eastAsia" w:eastAsia="黑体" w:cs="Times New Roman"/>
          <w:sz w:val="24"/>
          <w:szCs w:val="24"/>
          <w:lang w:val="en-US" w:eastAsia="zh-CN"/>
        </w:rPr>
        <w:t>C</w:t>
      </w:r>
      <w:r>
        <w:rPr>
          <w:rFonts w:hint="default" w:ascii="Times New Roman" w:hAnsi="Times New Roman" w:eastAsia="黑体" w:cs="Times New Roman"/>
          <w:sz w:val="24"/>
          <w:szCs w:val="24"/>
        </w:rPr>
        <w:t>ommittee.</w:t>
      </w:r>
      <w:r>
        <w:rPr>
          <w:rFonts w:hint="eastAsia" w:eastAsia="黑体" w:cs="Times New Roman"/>
          <w:sz w:val="24"/>
          <w:szCs w:val="24"/>
          <w:lang w:val="en-US" w:eastAsia="zh-CN"/>
        </w:rPr>
        <w:t xml:space="preserve"> And t</w:t>
      </w:r>
      <w:r>
        <w:rPr>
          <w:rFonts w:hint="default" w:ascii="Times New Roman" w:hAnsi="Times New Roman" w:eastAsia="黑体" w:cs="Times New Roman"/>
          <w:sz w:val="24"/>
          <w:szCs w:val="24"/>
        </w:rPr>
        <w:t>he Exhibitor</w:t>
      </w:r>
      <w:r>
        <w:rPr>
          <w:rFonts w:hint="eastAsia" w:eastAsia="黑体" w:cs="Times New Roman"/>
          <w:sz w:val="24"/>
          <w:szCs w:val="24"/>
          <w:lang w:val="en-US" w:eastAsia="zh-CN"/>
        </w:rPr>
        <w:t xml:space="preserve"> Manual</w:t>
      </w:r>
      <w:r>
        <w:rPr>
          <w:rFonts w:hint="default" w:ascii="Times New Roman" w:hAnsi="Times New Roman" w:eastAsia="黑体" w:cs="Times New Roman"/>
          <w:sz w:val="24"/>
          <w:szCs w:val="24"/>
        </w:rPr>
        <w:t xml:space="preserve"> will be uploaded to the </w:t>
      </w:r>
      <w:r>
        <w:rPr>
          <w:rFonts w:hint="eastAsia" w:eastAsia="黑体" w:cs="Times New Roman"/>
          <w:sz w:val="24"/>
          <w:szCs w:val="24"/>
          <w:lang w:val="en-US" w:eastAsia="zh-CN"/>
        </w:rPr>
        <w:t>exhibition w</w:t>
      </w:r>
      <w:r>
        <w:rPr>
          <w:rFonts w:hint="default" w:ascii="Times New Roman" w:hAnsi="Times New Roman" w:eastAsia="黑体" w:cs="Times New Roman"/>
          <w:sz w:val="24"/>
          <w:szCs w:val="24"/>
        </w:rPr>
        <w:t xml:space="preserve">ebsite in June </w:t>
      </w:r>
      <w:r>
        <w:rPr>
          <w:rFonts w:hint="eastAsia" w:eastAsia="黑体" w:cs="Times New Roman"/>
          <w:sz w:val="24"/>
          <w:szCs w:val="24"/>
          <w:lang w:eastAsia="zh-CN"/>
        </w:rPr>
        <w:t>202</w:t>
      </w:r>
      <w:r>
        <w:rPr>
          <w:rFonts w:hint="eastAsia" w:eastAsia="黑体" w:cs="Times New Roman"/>
          <w:sz w:val="24"/>
          <w:szCs w:val="24"/>
          <w:lang w:val="en-US" w:eastAsia="zh-CN"/>
        </w:rPr>
        <w:t>6</w:t>
      </w:r>
      <w:r>
        <w:rPr>
          <w:rFonts w:hint="default" w:ascii="Times New Roman" w:hAnsi="Times New Roman" w:eastAsia="黑体" w:cs="Times New Roman"/>
          <w:sz w:val="24"/>
          <w:szCs w:val="24"/>
        </w:rPr>
        <w:t>. Please download by yourself.</w:t>
      </w:r>
    </w:p>
    <w:p w14:paraId="1B17B03F">
      <w:pPr>
        <w:pStyle w:val="2"/>
        <w:rPr>
          <w:rFonts w:hint="default"/>
        </w:rPr>
      </w:pPr>
    </w:p>
    <w:p w14:paraId="319CDBE0">
      <w:pPr>
        <w:pStyle w:val="4"/>
        <w:keepNext w:val="0"/>
        <w:keepLines w:val="0"/>
        <w:pageBreakBefore w:val="0"/>
        <w:widowControl w:val="0"/>
        <w:kinsoku/>
        <w:wordWrap/>
        <w:overflowPunct/>
        <w:topLinePunct w:val="0"/>
        <w:autoSpaceDE/>
        <w:autoSpaceDN/>
        <w:bidi w:val="0"/>
        <w:adjustRightInd/>
        <w:snapToGrid/>
        <w:spacing w:line="360" w:lineRule="exact"/>
        <w:ind w:left="1470" w:leftChars="700" w:firstLine="0" w:firstLineChars="0"/>
        <w:jc w:val="left"/>
        <w:textAlignment w:val="auto"/>
        <w:rPr>
          <w:rFonts w:hint="default" w:ascii="Times New Roman" w:hAnsi="Times New Roman" w:cs="Times New Roman"/>
          <w:kern w:val="0"/>
          <w:sz w:val="18"/>
          <w:szCs w:val="18"/>
        </w:rPr>
      </w:pPr>
      <w:r>
        <w:rPr>
          <w:rFonts w:ascii="Arial" w:hAnsi="宋体" w:cs="Arial"/>
          <w:b/>
          <w:bCs/>
          <w:sz w:val="30"/>
        </w:rPr>
        <w:drawing>
          <wp:anchor distT="0" distB="0" distL="114300" distR="114300" simplePos="0" relativeHeight="251666432" behindDoc="0" locked="0" layoutInCell="1" allowOverlap="1">
            <wp:simplePos x="0" y="0"/>
            <wp:positionH relativeFrom="column">
              <wp:posOffset>-361315</wp:posOffset>
            </wp:positionH>
            <wp:positionV relativeFrom="paragraph">
              <wp:posOffset>58420</wp:posOffset>
            </wp:positionV>
            <wp:extent cx="1195070" cy="706755"/>
            <wp:effectExtent l="0" t="0" r="5080" b="17145"/>
            <wp:wrapSquare wrapText="bothSides"/>
            <wp:docPr id="12" name="图片 12" descr="2025年新logo-UFI相关信息更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5年新logo-UFI相关信息更新-03"/>
                    <pic:cNvPicPr>
                      <a:picLocks noChangeAspect="1"/>
                    </pic:cNvPicPr>
                  </pic:nvPicPr>
                  <pic:blipFill>
                    <a:blip r:embed="rId4"/>
                    <a:stretch>
                      <a:fillRect/>
                    </a:stretch>
                  </pic:blipFill>
                  <pic:spPr>
                    <a:xfrm>
                      <a:off x="0" y="0"/>
                      <a:ext cx="1195070" cy="706755"/>
                    </a:xfrm>
                    <a:prstGeom prst="rect">
                      <a:avLst/>
                    </a:prstGeom>
                  </pic:spPr>
                </pic:pic>
              </a:graphicData>
            </a:graphic>
          </wp:anchor>
        </w:drawing>
      </w:r>
      <w:r>
        <w:rPr>
          <w:rFonts w:hint="default" w:ascii="Times New Roman" w:hAnsi="Times New Roman" w:cs="Times New Roman"/>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1032510</wp:posOffset>
                </wp:positionH>
                <wp:positionV relativeFrom="paragraph">
                  <wp:posOffset>71755</wp:posOffset>
                </wp:positionV>
                <wp:extent cx="635" cy="1066165"/>
                <wp:effectExtent l="4445" t="0" r="10160" b="31115"/>
                <wp:wrapSquare wrapText="bothSides"/>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1066165"/>
                        </a:xfrm>
                        <a:prstGeom prst="line">
                          <a:avLst/>
                        </a:prstGeom>
                        <a:noFill/>
                        <a:ln w="6350" cmpd="sng">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81.3pt;margin-top:5.65pt;height:83.95pt;width:0.05pt;mso-wrap-distance-bottom:0pt;mso-wrap-distance-left:9pt;mso-wrap-distance-right:9pt;mso-wrap-distance-top:0pt;z-index:251662336;mso-width-relative:page;mso-height-relative:page;" filled="f" stroked="t" coordsize="21600,21600" o:gfxdata="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dvny3YAAAACgEAAA8AAAAAAAAAAQAgAAAAIgAAAGRycy9kb3ducmV2Lnht&#10;bFBLAQIUABQAAAAIAIdO4kDs+mL+MgIAAFUEAAAOAAAAAAAAAAEAIAAAACcBAABkcnMvZTJvRG9j&#10;LnhtbFBLBQYAAAAABgAGAFkBAADLBQAAAAA=&#10;">
                <v:fill on="f" focussize="0,0"/>
                <v:stroke weight="0.5pt" color="#000000" joinstyle="round"/>
                <v:imagedata o:title=""/>
                <o:lock v:ext="edit" aspectratio="f"/>
                <v:shadow on="t" color="#808080" opacity="24903f" offset="0pt,1.5748031496063pt" origin="0f,32768f" matrix="65536f,0f,0f,65536f"/>
                <w10:wrap type="square"/>
              </v:line>
            </w:pict>
          </mc:Fallback>
        </mc:AlternateContent>
      </w:r>
      <w:r>
        <w:rPr>
          <w:rFonts w:hint="default" w:ascii="Times New Roman" w:hAnsi="Times New Roman" w:cs="Times New Roman"/>
          <w:kern w:val="0"/>
          <w:sz w:val="18"/>
          <w:szCs w:val="18"/>
        </w:rPr>
        <w:t>Organizer: Zhenwei International Exhibition Group</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Beijing Zhenwei Exhibition Co., Ltd.</w:t>
      </w:r>
    </w:p>
    <w:p w14:paraId="3A18522E">
      <w:pPr>
        <w:pStyle w:val="4"/>
        <w:keepNext w:val="0"/>
        <w:keepLines w:val="0"/>
        <w:pageBreakBefore w:val="0"/>
        <w:widowControl w:val="0"/>
        <w:kinsoku/>
        <w:wordWrap/>
        <w:overflowPunct/>
        <w:topLinePunct w:val="0"/>
        <w:autoSpaceDE/>
        <w:autoSpaceDN/>
        <w:bidi w:val="0"/>
        <w:adjustRightInd/>
        <w:snapToGrid/>
        <w:spacing w:line="360" w:lineRule="exact"/>
        <w:ind w:left="1470" w:leftChars="700" w:firstLine="0" w:firstLineChars="0"/>
        <w:jc w:val="left"/>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Add: Zhenwei Exhibition Building, Building III13, International Enterprise Avenue, Yard 1, Jinghai 5th Road, Tongzhou District, Beijing  </w:t>
      </w:r>
    </w:p>
    <w:p w14:paraId="7CFB109F">
      <w:pPr>
        <w:pStyle w:val="4"/>
        <w:keepNext w:val="0"/>
        <w:keepLines w:val="0"/>
        <w:pageBreakBefore w:val="0"/>
        <w:widowControl w:val="0"/>
        <w:kinsoku/>
        <w:wordWrap/>
        <w:overflowPunct/>
        <w:topLinePunct w:val="0"/>
        <w:autoSpaceDE/>
        <w:autoSpaceDN/>
        <w:bidi w:val="0"/>
        <w:adjustRightInd/>
        <w:snapToGrid/>
        <w:spacing w:line="360" w:lineRule="exact"/>
        <w:ind w:left="1470" w:leftChars="700" w:firstLine="0" w:firstLineChars="0"/>
        <w:jc w:val="left"/>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Tel: </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 xml:space="preserve">   Fax: </w:t>
      </w:r>
      <w:r>
        <w:rPr>
          <w:rFonts w:hint="eastAsia" w:ascii="Times New Roman" w:hAnsi="Times New Roman" w:cs="Times New Roman"/>
          <w:kern w:val="0"/>
          <w:sz w:val="18"/>
          <w:szCs w:val="18"/>
          <w:lang w:val="en-US" w:eastAsia="zh-CN"/>
        </w:rPr>
        <w:t>86</w:t>
      </w:r>
      <w:r>
        <w:rPr>
          <w:rFonts w:hint="default" w:ascii="Times New Roman" w:hAnsi="Times New Roman" w:cs="Times New Roman"/>
          <w:kern w:val="0"/>
          <w:sz w:val="18"/>
          <w:szCs w:val="18"/>
        </w:rPr>
        <w:t xml:space="preserve">10-5617 6998  </w:t>
      </w:r>
    </w:p>
    <w:p w14:paraId="2D856721">
      <w:pPr>
        <w:pStyle w:val="4"/>
        <w:keepNext w:val="0"/>
        <w:keepLines w:val="0"/>
        <w:pageBreakBefore w:val="0"/>
        <w:widowControl w:val="0"/>
        <w:kinsoku/>
        <w:wordWrap/>
        <w:overflowPunct/>
        <w:topLinePunct w:val="0"/>
        <w:autoSpaceDE/>
        <w:autoSpaceDN/>
        <w:bidi w:val="0"/>
        <w:adjustRightInd/>
        <w:snapToGrid/>
        <w:spacing w:line="360" w:lineRule="exact"/>
        <w:ind w:left="1470" w:leftChars="700" w:firstLine="0" w:firstLineChars="0"/>
        <w:jc w:val="left"/>
        <w:textAlignment w:val="auto"/>
        <w:rPr>
          <w:rFonts w:hint="default" w:ascii="Times New Roman" w:hAnsi="Times New Roman" w:cs="Times New Roman"/>
          <w:kern w:val="0"/>
          <w:sz w:val="18"/>
          <w:szCs w:val="18"/>
          <w:lang w:val="fr-FR"/>
        </w:rPr>
      </w:pPr>
      <w:r>
        <w:rPr>
          <w:rFonts w:hint="eastAsia" w:ascii="Times New Roman" w:hAnsi="Times New Roman" w:cs="Times New Roman"/>
          <w:kern w:val="0"/>
          <w:sz w:val="18"/>
          <w:szCs w:val="18"/>
          <w:lang w:val="en-US" w:eastAsia="zh-CN"/>
        </w:rPr>
        <w:t xml:space="preserve">Web:        </w:t>
      </w:r>
      <w:r>
        <w:rPr>
          <w:rFonts w:hint="default" w:ascii="Times New Roman" w:hAnsi="Times New Roman" w:cs="Times New Roman"/>
          <w:kern w:val="0"/>
          <w:sz w:val="18"/>
          <w:szCs w:val="18"/>
          <w:lang w:val="fr-FR"/>
        </w:rPr>
        <w:t xml:space="preserve"> </w:t>
      </w:r>
      <w:r>
        <w:rPr>
          <w:rFonts w:hint="default" w:ascii="Times New Roman" w:hAnsi="Times New Roman" w:cs="Times New Roman"/>
          <w:kern w:val="0"/>
          <w:sz w:val="18"/>
          <w:szCs w:val="18"/>
        </w:rPr>
        <w:t xml:space="preserve"> </w:t>
      </w:r>
      <w:r>
        <w:rPr>
          <w:rFonts w:hint="default" w:ascii="Times New Roman" w:hAnsi="Times New Roman" w:cs="Times New Roman"/>
          <w:kern w:val="0"/>
          <w:sz w:val="18"/>
          <w:szCs w:val="18"/>
          <w:lang w:val="fr-FR"/>
        </w:rPr>
        <w:t xml:space="preserve"> E-mail: </w:t>
      </w:r>
      <w:r>
        <w:rPr>
          <w:rFonts w:hint="default" w:ascii="Times New Roman" w:hAnsi="Times New Roman" w:cs="Times New Roman"/>
          <w:kern w:val="0"/>
          <w:sz w:val="18"/>
          <w:szCs w:val="18"/>
        </w:rPr>
        <w:t xml:space="preserve">  </w:t>
      </w:r>
      <w:r>
        <w:rPr>
          <w:rFonts w:hint="default" w:ascii="Times New Roman" w:hAnsi="Times New Roman" w:cs="Times New Roman"/>
          <w:kern w:val="0"/>
          <w:sz w:val="18"/>
          <w:szCs w:val="18"/>
        </w:rPr>
        <w:fldChar w:fldCharType="begin"/>
      </w:r>
      <w:r>
        <w:rPr>
          <w:rFonts w:hint="default" w:ascii="Times New Roman" w:hAnsi="Times New Roman" w:cs="Times New Roman"/>
          <w:kern w:val="0"/>
          <w:sz w:val="18"/>
          <w:szCs w:val="18"/>
        </w:rPr>
        <w:instrText xml:space="preserve"> HYPERLINK "mailto:tq@zhenweiexpo.com" </w:instrText>
      </w:r>
      <w:r>
        <w:rPr>
          <w:rFonts w:hint="default" w:ascii="Times New Roman" w:hAnsi="Times New Roman" w:cs="Times New Roman"/>
          <w:kern w:val="0"/>
          <w:sz w:val="18"/>
          <w:szCs w:val="18"/>
        </w:rPr>
        <w:fldChar w:fldCharType="separate"/>
      </w:r>
      <w:r>
        <w:rPr>
          <w:rFonts w:hint="default" w:ascii="Times New Roman" w:hAnsi="Times New Roman" w:cs="Times New Roman"/>
          <w:kern w:val="0"/>
          <w:sz w:val="18"/>
          <w:szCs w:val="18"/>
          <w:lang w:val="fr-FR"/>
        </w:rPr>
        <w:t>@zhenweiexpo.com</w:t>
      </w:r>
      <w:r>
        <w:rPr>
          <w:rFonts w:hint="default" w:ascii="Times New Roman" w:hAnsi="Times New Roman" w:cs="Times New Roman"/>
          <w:kern w:val="0"/>
          <w:sz w:val="18"/>
          <w:szCs w:val="18"/>
          <w:lang w:val="fr-FR"/>
        </w:rPr>
        <w:fldChar w:fldCharType="end"/>
      </w:r>
    </w:p>
    <w:p w14:paraId="3E713683">
      <w:pPr>
        <w:pStyle w:val="4"/>
        <w:keepNext w:val="0"/>
        <w:keepLines w:val="0"/>
        <w:pageBreakBefore w:val="0"/>
        <w:widowControl w:val="0"/>
        <w:kinsoku/>
        <w:wordWrap/>
        <w:overflowPunct/>
        <w:topLinePunct w:val="0"/>
        <w:autoSpaceDE/>
        <w:autoSpaceDN/>
        <w:bidi w:val="0"/>
        <w:adjustRightInd/>
        <w:snapToGrid/>
        <w:spacing w:line="300" w:lineRule="exact"/>
        <w:ind w:left="1470" w:leftChars="700" w:firstLine="0" w:firstLineChars="0"/>
        <w:jc w:val="left"/>
        <w:textAlignment w:val="auto"/>
        <w:rPr>
          <w:rFonts w:hint="default" w:ascii="Times New Roman" w:hAnsi="Times New Roman" w:cs="Times New Roman"/>
          <w:sz w:val="18"/>
          <w:szCs w:val="18"/>
          <w:lang w:val="fr-FR"/>
        </w:rPr>
      </w:pPr>
    </w:p>
    <w:p w14:paraId="7D78B103">
      <w:pPr>
        <w:pStyle w:val="4"/>
        <w:keepNext w:val="0"/>
        <w:keepLines w:val="0"/>
        <w:pageBreakBefore w:val="0"/>
        <w:widowControl w:val="0"/>
        <w:kinsoku/>
        <w:wordWrap/>
        <w:overflowPunct/>
        <w:topLinePunct w:val="0"/>
        <w:autoSpaceDE/>
        <w:autoSpaceDN/>
        <w:bidi w:val="0"/>
        <w:adjustRightInd/>
        <w:snapToGrid/>
        <w:spacing w:line="300" w:lineRule="exact"/>
        <w:ind w:left="1470" w:leftChars="700" w:firstLine="0" w:firstLineChars="0"/>
        <w:jc w:val="left"/>
        <w:textAlignment w:val="auto"/>
        <w:rPr>
          <w:rFonts w:hint="default" w:ascii="Times New Roman" w:hAnsi="Times New Roman" w:cs="Times New Roman"/>
          <w:sz w:val="18"/>
          <w:szCs w:val="18"/>
          <w:lang w:val="fr-FR"/>
        </w:rPr>
      </w:pPr>
    </w:p>
    <w:p w14:paraId="4E29C519">
      <w:pPr>
        <w:pStyle w:val="4"/>
        <w:keepNext w:val="0"/>
        <w:keepLines w:val="0"/>
        <w:pageBreakBefore w:val="0"/>
        <w:widowControl w:val="0"/>
        <w:kinsoku/>
        <w:wordWrap/>
        <w:overflowPunct/>
        <w:topLinePunct w:val="0"/>
        <w:autoSpaceDE/>
        <w:autoSpaceDN/>
        <w:bidi w:val="0"/>
        <w:adjustRightInd/>
        <w:snapToGrid/>
        <w:spacing w:line="300" w:lineRule="exact"/>
        <w:ind w:left="1470" w:leftChars="700" w:firstLine="0" w:firstLineChars="0"/>
        <w:jc w:val="left"/>
        <w:textAlignment w:val="auto"/>
        <w:rPr>
          <w:rFonts w:hint="default" w:ascii="Times New Roman" w:hAnsi="Times New Roman" w:cs="Times New Roman"/>
          <w:sz w:val="18"/>
          <w:szCs w:val="18"/>
          <w:lang w:val="fr-FR"/>
        </w:rPr>
      </w:pPr>
    </w:p>
    <w:p w14:paraId="63015C81">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18"/>
          <w:szCs w:val="18"/>
          <w:lang w:val="fr-FR"/>
        </w:rPr>
      </w:pPr>
    </w:p>
    <w:p w14:paraId="233B5114">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sz w:val="18"/>
          <w:szCs w:val="18"/>
          <w:lang w:val="fr-FR"/>
        </w:rPr>
      </w:pPr>
    </w:p>
    <w:p w14:paraId="664647E7">
      <w:pPr>
        <w:pStyle w:val="4"/>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drawing>
          <wp:anchor distT="0" distB="0" distL="114300" distR="114300" simplePos="0" relativeHeight="251663360" behindDoc="0" locked="0" layoutInCell="1" allowOverlap="1">
            <wp:simplePos x="0" y="0"/>
            <wp:positionH relativeFrom="column">
              <wp:posOffset>-6350</wp:posOffset>
            </wp:positionH>
            <wp:positionV relativeFrom="paragraph">
              <wp:posOffset>-323850</wp:posOffset>
            </wp:positionV>
            <wp:extent cx="1700530" cy="360045"/>
            <wp:effectExtent l="0" t="0" r="6350" b="5080"/>
            <wp:wrapNone/>
            <wp:docPr id="4" name="图片 4" descr="新疆石油展LOGO_蓝字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疆石油展LOGO_蓝字英文"/>
                    <pic:cNvPicPr>
                      <a:picLocks noChangeAspect="1"/>
                    </pic:cNvPicPr>
                  </pic:nvPicPr>
                  <pic:blipFill>
                    <a:blip r:embed="rId5"/>
                    <a:stretch>
                      <a:fillRect/>
                    </a:stretch>
                  </pic:blipFill>
                  <pic:spPr>
                    <a:xfrm>
                      <a:off x="0" y="0"/>
                      <a:ext cx="1700530" cy="360045"/>
                    </a:xfrm>
                    <a:prstGeom prst="rect">
                      <a:avLst/>
                    </a:prstGeom>
                  </pic:spPr>
                </pic:pic>
              </a:graphicData>
            </a:graphic>
          </wp:anchor>
        </w:drawing>
      </w:r>
      <w:r>
        <w:rPr>
          <w:rFonts w:hint="default" w:ascii="Times New Roman" w:hAnsi="Times New Roman" w:cs="Times New Roman"/>
          <w:b/>
          <w:bCs/>
          <w:sz w:val="28"/>
          <w:szCs w:val="28"/>
        </w:rPr>
        <w:t>Application Form</w:t>
      </w:r>
    </w:p>
    <w:p w14:paraId="605676CD">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spacing w:val="-10"/>
          <w:sz w:val="24"/>
          <w:szCs w:val="24"/>
        </w:rPr>
      </w:pPr>
      <w:r>
        <w:rPr>
          <w:rFonts w:hint="default" w:ascii="Times New Roman" w:hAnsi="Times New Roman" w:cs="Times New Roman"/>
          <w:b/>
          <w:spacing w:val="-10"/>
          <w:sz w:val="28"/>
          <w:szCs w:val="2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17145</wp:posOffset>
                </wp:positionV>
                <wp:extent cx="6191885" cy="0"/>
                <wp:effectExtent l="0" t="0" r="0" b="0"/>
                <wp:wrapNone/>
                <wp:docPr id="7" name="直线 42"/>
                <wp:cNvGraphicFramePr/>
                <a:graphic xmlns:a="http://schemas.openxmlformats.org/drawingml/2006/main">
                  <a:graphicData uri="http://schemas.microsoft.com/office/word/2010/wordprocessingShape">
                    <wps:wsp>
                      <wps:cNvCnPr/>
                      <wps:spPr>
                        <a:xfrm>
                          <a:off x="0" y="0"/>
                          <a:ext cx="61918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2" o:spid="_x0000_s1026" o:spt="20" style="position:absolute;left:0pt;margin-left:0.6pt;margin-top:1.35pt;height:0pt;width:487.55pt;z-index:251659264;mso-width-relative:page;mso-height-relative:page;" filled="f" stroked="t" coordsize="21600,21600" o:gfxdata="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Z6modIAAAAFAQAADwAAAAAA&#10;AAABACAAAAAiAAAAZHJzL2Rvd25yZXYueG1sUEsBAhQAFAAAAAgAh07iQKjL2JvgAQAA0AMAAA4A&#10;AAAAAAAAAQAgAAAAIQEAAGRycy9lMm9Eb2MueG1sUEsFBgAAAAAGAAYAWQEAAHMFAAAAAA==&#10;">
                <v:fill on="f" focussize="0,0"/>
                <v:stroke color="#000000" joinstyle="round"/>
                <v:imagedata o:title=""/>
                <o:lock v:ext="edit" aspectratio="f"/>
              </v:line>
            </w:pict>
          </mc:Fallback>
        </mc:AlternateContent>
      </w:r>
      <w:r>
        <w:rPr>
          <w:rFonts w:hint="eastAsia" w:cs="Times New Roman"/>
          <w:b/>
          <w:spacing w:val="-10"/>
          <w:sz w:val="24"/>
          <w:szCs w:val="24"/>
          <w:lang w:eastAsia="zh-CN"/>
        </w:rPr>
        <w:t>202</w:t>
      </w:r>
      <w:r>
        <w:rPr>
          <w:rFonts w:hint="eastAsia" w:cs="Times New Roman"/>
          <w:b/>
          <w:spacing w:val="-10"/>
          <w:sz w:val="24"/>
          <w:szCs w:val="24"/>
          <w:lang w:val="en-US" w:eastAsia="zh-CN"/>
        </w:rPr>
        <w:t>6</w:t>
      </w:r>
      <w:r>
        <w:rPr>
          <w:rFonts w:hint="default" w:ascii="Times New Roman" w:hAnsi="Times New Roman" w:cs="Times New Roman"/>
          <w:b/>
          <w:spacing w:val="-10"/>
          <w:sz w:val="24"/>
          <w:szCs w:val="24"/>
        </w:rPr>
        <w:t xml:space="preserve"> </w:t>
      </w:r>
      <w:r>
        <w:rPr>
          <w:rFonts w:hint="eastAsia" w:cs="Times New Roman"/>
          <w:b/>
          <w:spacing w:val="-10"/>
          <w:sz w:val="24"/>
          <w:szCs w:val="24"/>
          <w:lang w:val="en-US" w:eastAsia="zh-CN"/>
        </w:rPr>
        <w:t>Xinjiang</w:t>
      </w:r>
      <w:r>
        <w:rPr>
          <w:rFonts w:hint="default" w:ascii="Times New Roman" w:hAnsi="Times New Roman" w:cs="Times New Roman"/>
          <w:b/>
          <w:spacing w:val="-10"/>
          <w:sz w:val="24"/>
          <w:szCs w:val="24"/>
        </w:rPr>
        <w:t xml:space="preserve"> International Petroleum &amp; Petrochemical Technology and Equipment Exhibition</w:t>
      </w:r>
    </w:p>
    <w:p w14:paraId="00CB04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spacing w:val="-10"/>
          <w:sz w:val="24"/>
          <w:szCs w:val="24"/>
        </w:rPr>
      </w:pPr>
      <w:r>
        <w:rPr>
          <w:rFonts w:hint="eastAsia" w:cs="Times New Roman"/>
          <w:b/>
          <w:spacing w:val="-10"/>
          <w:sz w:val="24"/>
          <w:szCs w:val="24"/>
          <w:lang w:val="en-US" w:eastAsia="zh-CN"/>
        </w:rPr>
        <w:t>July 15-17</w:t>
      </w:r>
      <w:r>
        <w:rPr>
          <w:rFonts w:hint="default" w:ascii="Times New Roman" w:hAnsi="Times New Roman" w:cs="Times New Roman"/>
          <w:b/>
          <w:spacing w:val="-10"/>
          <w:sz w:val="24"/>
          <w:szCs w:val="24"/>
        </w:rPr>
        <w:t xml:space="preserve">, </w:t>
      </w:r>
      <w:r>
        <w:rPr>
          <w:rFonts w:hint="eastAsia" w:cs="Times New Roman"/>
          <w:b/>
          <w:spacing w:val="-10"/>
          <w:sz w:val="24"/>
          <w:szCs w:val="24"/>
          <w:lang w:eastAsia="zh-CN"/>
        </w:rPr>
        <w:t>202</w:t>
      </w:r>
      <w:r>
        <w:rPr>
          <w:rFonts w:hint="eastAsia" w:cs="Times New Roman"/>
          <w:b/>
          <w:spacing w:val="-10"/>
          <w:sz w:val="24"/>
          <w:szCs w:val="24"/>
          <w:lang w:val="en-US" w:eastAsia="zh-CN"/>
        </w:rPr>
        <w:t>6</w:t>
      </w:r>
      <w:r>
        <w:rPr>
          <w:rFonts w:hint="default" w:ascii="Times New Roman" w:hAnsi="Times New Roman" w:cs="Times New Roman"/>
          <w:b/>
          <w:spacing w:val="-10"/>
          <w:sz w:val="24"/>
          <w:szCs w:val="24"/>
        </w:rPr>
        <w:t xml:space="preserve">   </w:t>
      </w:r>
      <w:r>
        <w:rPr>
          <w:rFonts w:hint="default" w:ascii="Times New Roman" w:hAnsi="Times New Roman" w:eastAsia="黑体" w:cs="Times New Roman"/>
          <w:b/>
          <w:spacing w:val="-10"/>
          <w:kern w:val="2"/>
          <w:sz w:val="24"/>
          <w:szCs w:val="24"/>
          <w:lang w:val="en-US" w:eastAsia="zh-CN" w:bidi="ar-SA"/>
        </w:rPr>
        <w:t>Xinjiang International Convention and Exhibition Center</w:t>
      </w:r>
    </w:p>
    <w:p w14:paraId="6F4CFF48">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default" w:ascii="Times New Roman" w:hAnsi="Times New Roman" w:cs="Times New Roman"/>
        </w:rPr>
      </w:pPr>
      <w:r>
        <w:rPr>
          <w:rFonts w:hint="default" w:ascii="Times New Roman" w:hAnsi="Times New Roman" w:cs="Times New Roman"/>
          <w:sz w:val="24"/>
          <w:szCs w:val="24"/>
        </w:rPr>
        <w:t>Please fill out the form below and then send it back to the organizer via fax or email.</w:t>
      </w:r>
    </w:p>
    <w:p w14:paraId="01A561A8">
      <w:pPr>
        <w:pStyle w:val="3"/>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0"/>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Company Name:</w:t>
      </w:r>
      <w:r>
        <w:rPr>
          <w:rFonts w:hint="default" w:ascii="Times New Roman" w:hAnsi="Times New Roman" w:eastAsia="宋体" w:cs="Times New Roman"/>
          <w:sz w:val="21"/>
          <w:szCs w:val="24"/>
          <w:u w:val="single"/>
        </w:rPr>
        <w:t xml:space="preserve">                                                                             </w:t>
      </w:r>
    </w:p>
    <w:p w14:paraId="6AEA39AE">
      <w:pPr>
        <w:pStyle w:val="3"/>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0"/>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Address:</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 xml:space="preserve"> Country: </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Postal/Zip code:</w:t>
      </w:r>
      <w:r>
        <w:rPr>
          <w:rFonts w:hint="default" w:ascii="Times New Roman" w:hAnsi="Times New Roman" w:eastAsia="宋体" w:cs="Times New Roman"/>
          <w:sz w:val="21"/>
          <w:szCs w:val="24"/>
          <w:u w:val="single"/>
        </w:rPr>
        <w:t xml:space="preserve">             </w:t>
      </w:r>
    </w:p>
    <w:p w14:paraId="32A04925">
      <w:pPr>
        <w:pStyle w:val="3"/>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0"/>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 xml:space="preserve">Contact (Mr. / Ms.): </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 xml:space="preserve"> Position:</w:t>
      </w:r>
      <w:r>
        <w:rPr>
          <w:rFonts w:hint="default" w:ascii="Times New Roman" w:hAnsi="Times New Roman" w:eastAsia="宋体" w:cs="Times New Roman"/>
          <w:sz w:val="21"/>
          <w:szCs w:val="24"/>
          <w:u w:val="single"/>
        </w:rPr>
        <w:t xml:space="preserve">                                 </w:t>
      </w:r>
    </w:p>
    <w:p w14:paraId="2CD6DAE7">
      <w:pPr>
        <w:pStyle w:val="3"/>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0"/>
        <w:textAlignment w:val="auto"/>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rPr>
        <w:t>Mobile:</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TEL:</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FAX:</w:t>
      </w:r>
      <w:r>
        <w:rPr>
          <w:rFonts w:hint="default" w:ascii="Times New Roman" w:hAnsi="Times New Roman" w:eastAsia="宋体" w:cs="Times New Roman"/>
          <w:sz w:val="21"/>
          <w:szCs w:val="24"/>
          <w:u w:val="single"/>
        </w:rPr>
        <w:t xml:space="preserve">                       </w:t>
      </w:r>
    </w:p>
    <w:p w14:paraId="0D3F035A">
      <w:pPr>
        <w:pStyle w:val="3"/>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0"/>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Website:</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E-mail:</w:t>
      </w:r>
      <w:r>
        <w:rPr>
          <w:rFonts w:hint="default" w:ascii="Times New Roman" w:hAnsi="Times New Roman" w:eastAsia="宋体" w:cs="Times New Roman"/>
          <w:sz w:val="21"/>
          <w:szCs w:val="24"/>
          <w:u w:val="single"/>
        </w:rPr>
        <w:t xml:space="preserve">                                              </w:t>
      </w:r>
    </w:p>
    <w:p w14:paraId="5955CBBD">
      <w:pPr>
        <w:pStyle w:val="3"/>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0"/>
        <w:textAlignment w:val="auto"/>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rPr>
        <w:t>Main products/exhibits (English):</w:t>
      </w:r>
      <w:r>
        <w:rPr>
          <w:rFonts w:hint="default" w:ascii="Times New Roman" w:hAnsi="Times New Roman" w:eastAsia="宋体" w:cs="Times New Roman"/>
          <w:sz w:val="21"/>
          <w:szCs w:val="24"/>
          <w:u w:val="single"/>
        </w:rPr>
        <w:t xml:space="preserve">                                                                   </w:t>
      </w:r>
    </w:p>
    <w:p w14:paraId="27562F61">
      <w:pPr>
        <w:pStyle w:val="3"/>
        <w:keepNext w:val="0"/>
        <w:keepLines w:val="0"/>
        <w:pageBreakBefore w:val="0"/>
        <w:widowControl w:val="0"/>
        <w:kinsoku/>
        <w:wordWrap/>
        <w:overflowPunct/>
        <w:topLinePunct w:val="0"/>
        <w:autoSpaceDE/>
        <w:autoSpaceDN/>
        <w:bidi w:val="0"/>
        <w:adjustRightInd w:val="0"/>
        <w:snapToGrid/>
        <w:spacing w:before="63" w:beforeLines="20" w:line="400" w:lineRule="exact"/>
        <w:ind w:left="0" w:leftChars="0" w:firstLine="0" w:firstLineChars="0"/>
        <w:textAlignment w:val="auto"/>
        <w:rPr>
          <w:rFonts w:hint="eastAsia" w:ascii="Times New Roman" w:hAnsi="Times New Roman" w:eastAsia="宋体" w:cs="Times New Roman"/>
          <w:b/>
          <w:sz w:val="21"/>
          <w:szCs w:val="24"/>
          <w:lang w:val="en-US" w:eastAsia="zh-CN"/>
        </w:rPr>
      </w:pPr>
      <w:r>
        <w:rPr>
          <w:rFonts w:hint="default" w:ascii="Times New Roman" w:hAnsi="Times New Roman" w:eastAsia="宋体" w:cs="Times New Roman"/>
          <w:b/>
          <w:sz w:val="21"/>
          <w:szCs w:val="24"/>
        </w:rPr>
        <w:t>Exhibition Space</w:t>
      </w:r>
    </w:p>
    <w:p w14:paraId="342C99A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jc w:val="both"/>
        <w:textAlignment w:val="auto"/>
        <w:rPr>
          <w:rFonts w:hint="default" w:ascii="Times New Roman" w:hAnsi="Times New Roman" w:eastAsia="黑体" w:cs="Times New Roman"/>
          <w:kern w:val="2"/>
          <w:sz w:val="28"/>
          <w:szCs w:val="20"/>
          <w:lang w:val="en-US" w:eastAsia="zh-CN" w:bidi="ar-SA"/>
        </w:rPr>
      </w:pPr>
      <w:r>
        <w:rPr>
          <w:rFonts w:hint="eastAsia" w:ascii="Arial" w:hAnsi="Arial" w:cs="Arial"/>
          <w:sz w:val="21"/>
          <w:szCs w:val="24"/>
          <w:lang w:eastAsia="zh-CN"/>
        </w:rPr>
        <w:t>□</w:t>
      </w:r>
      <w:r>
        <w:rPr>
          <w:rFonts w:hint="eastAsia" w:ascii="Arial" w:hAnsi="Arial" w:eastAsia="宋体" w:cs="Arial"/>
          <w:sz w:val="21"/>
          <w:szCs w:val="24"/>
        </w:rPr>
        <w:t xml:space="preserve"> </w:t>
      </w:r>
      <w:r>
        <w:rPr>
          <w:rFonts w:hint="default" w:ascii="Times New Roman" w:hAnsi="Times New Roman" w:eastAsia="宋体" w:cs="Times New Roman"/>
          <w:kern w:val="2"/>
          <w:sz w:val="21"/>
          <w:szCs w:val="22"/>
          <w:lang w:val="en-US" w:eastAsia="zh-CN" w:bidi="ar-SA"/>
        </w:rPr>
        <w:t xml:space="preserve">Shell </w:t>
      </w:r>
      <w:r>
        <w:rPr>
          <w:rFonts w:hint="eastAsia" w:ascii="Times New Roman" w:hAnsi="Times New Roman" w:eastAsia="宋体" w:cs="Times New Roman"/>
          <w:kern w:val="2"/>
          <w:sz w:val="21"/>
          <w:szCs w:val="22"/>
          <w:lang w:val="en-US" w:eastAsia="zh-CN" w:bidi="ar-SA"/>
        </w:rPr>
        <w:t>S</w:t>
      </w:r>
      <w:r>
        <w:rPr>
          <w:rFonts w:hint="default" w:ascii="Times New Roman" w:hAnsi="Times New Roman" w:eastAsia="宋体" w:cs="Times New Roman"/>
          <w:kern w:val="2"/>
          <w:sz w:val="21"/>
          <w:szCs w:val="22"/>
          <w:lang w:val="en-US" w:eastAsia="zh-CN" w:bidi="ar-SA"/>
        </w:rPr>
        <w:t xml:space="preserve">cheme: </w:t>
      </w:r>
      <w:r>
        <w:rPr>
          <w:rFonts w:hint="default" w:ascii="Times New Roman" w:hAnsi="Times New Roman" w:eastAsia="宋体" w:cs="Times New Roman"/>
          <w:kern w:val="2"/>
          <w:sz w:val="21"/>
          <w:szCs w:val="22"/>
          <w:u w:val="single"/>
          <w:lang w:val="en-US" w:eastAsia="zh-CN" w:bidi="ar-SA"/>
        </w:rPr>
        <w:t xml:space="preserve">          </w:t>
      </w:r>
      <w:r>
        <w:rPr>
          <w:rFonts w:hint="default" w:ascii="Times New Roman" w:hAnsi="Times New Roman" w:eastAsia="宋体" w:cs="Times New Roman"/>
          <w:kern w:val="2"/>
          <w:sz w:val="21"/>
          <w:szCs w:val="22"/>
          <w:lang w:val="en-US" w:eastAsia="zh-CN" w:bidi="ar-SA"/>
        </w:rPr>
        <w:t xml:space="preserve"> SQM (CNY</w:t>
      </w:r>
      <w:r>
        <w:rPr>
          <w:rFonts w:hint="eastAsia" w:cs="Times New Roman"/>
          <w:kern w:val="2"/>
          <w:sz w:val="21"/>
          <w:szCs w:val="22"/>
          <w:lang w:val="en-US" w:eastAsia="zh-CN" w:bidi="ar-SA"/>
        </w:rPr>
        <w:t>19</w:t>
      </w:r>
      <w:r>
        <w:rPr>
          <w:rFonts w:hint="default" w:ascii="Times New Roman" w:hAnsi="Times New Roman" w:eastAsia="宋体" w:cs="Times New Roman"/>
          <w:sz w:val="21"/>
          <w:szCs w:val="22"/>
        </w:rPr>
        <w:t>, 800</w:t>
      </w:r>
      <w:r>
        <w:rPr>
          <w:rFonts w:hint="default" w:ascii="Times New Roman" w:hAnsi="Times New Roman" w:eastAsia="宋体" w:cs="Times New Roman"/>
          <w:kern w:val="2"/>
          <w:sz w:val="21"/>
          <w:szCs w:val="22"/>
          <w:lang w:val="en-US" w:eastAsia="zh-CN" w:bidi="ar-SA"/>
        </w:rPr>
        <w:t xml:space="preserve"> / 9sqm)  </w:t>
      </w:r>
    </w:p>
    <w:p w14:paraId="2B14EC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val="0"/>
        <w:snapToGrid/>
        <w:spacing w:line="360" w:lineRule="exact"/>
        <w:ind w:firstLine="210" w:firstLineChars="100"/>
        <w:jc w:val="left"/>
        <w:textAlignment w:val="auto"/>
        <w:rPr>
          <w:rFonts w:hint="default" w:ascii="Times New Roman" w:hAnsi="Times New Roman" w:cs="Times New Roman"/>
          <w:szCs w:val="22"/>
          <w:u w:val="single"/>
        </w:rPr>
      </w:pPr>
      <w:r>
        <w:rPr>
          <w:rFonts w:hint="default" w:ascii="Times New Roman" w:hAnsi="Times New Roman" w:cs="Times New Roman"/>
          <w:szCs w:val="22"/>
        </w:rPr>
        <w:t xml:space="preserve">Preferred </w:t>
      </w:r>
      <w:r>
        <w:rPr>
          <w:rFonts w:hint="eastAsia" w:cs="Times New Roman"/>
          <w:szCs w:val="22"/>
          <w:lang w:val="en-US" w:eastAsia="zh-CN"/>
        </w:rPr>
        <w:t>B</w:t>
      </w:r>
      <w:r>
        <w:rPr>
          <w:rFonts w:hint="default" w:ascii="Times New Roman" w:hAnsi="Times New Roman" w:cs="Times New Roman"/>
          <w:szCs w:val="22"/>
        </w:rPr>
        <w:t xml:space="preserve">ooth </w:t>
      </w:r>
      <w:r>
        <w:rPr>
          <w:rFonts w:hint="eastAsia" w:cs="Times New Roman"/>
          <w:szCs w:val="22"/>
          <w:lang w:val="en-US" w:eastAsia="zh-CN"/>
        </w:rPr>
        <w:t>N</w:t>
      </w:r>
      <w:r>
        <w:rPr>
          <w:rFonts w:hint="default" w:ascii="Times New Roman" w:hAnsi="Times New Roman" w:cs="Times New Roman"/>
          <w:szCs w:val="22"/>
        </w:rPr>
        <w:t xml:space="preserve">umber: </w:t>
      </w:r>
      <w:r>
        <w:rPr>
          <w:rFonts w:hint="default" w:ascii="Times New Roman" w:hAnsi="Times New Roman" w:cs="Times New Roman"/>
          <w:szCs w:val="22"/>
          <w:u w:val="single"/>
        </w:rPr>
        <w:t xml:space="preserve">                      </w:t>
      </w:r>
      <w:r>
        <w:rPr>
          <w:rFonts w:hint="default" w:ascii="Times New Roman" w:hAnsi="Times New Roman" w:cs="Times New Roman"/>
          <w:szCs w:val="22"/>
        </w:rPr>
        <w:t xml:space="preserve">Fee: </w:t>
      </w:r>
      <w:r>
        <w:rPr>
          <w:rFonts w:hint="default" w:ascii="Times New Roman" w:hAnsi="Times New Roman" w:cs="Times New Roman"/>
          <w:szCs w:val="22"/>
          <w:u w:val="single"/>
        </w:rPr>
        <w:t xml:space="preserve">                   </w:t>
      </w:r>
    </w:p>
    <w:p w14:paraId="62A7DC7C">
      <w:pPr>
        <w:keepNext w:val="0"/>
        <w:keepLines w:val="0"/>
        <w:pageBreakBefore w:val="0"/>
        <w:widowControl w:val="0"/>
        <w:numPr>
          <w:ilvl w:val="0"/>
          <w:numId w:val="1"/>
        </w:numPr>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left="360" w:hanging="360"/>
        <w:jc w:val="both"/>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Raw space:</w:t>
      </w:r>
      <w:r>
        <w:rPr>
          <w:rFonts w:hint="default"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2"/>
          <w:lang w:val="en-US" w:eastAsia="zh-CN" w:bidi="ar-SA"/>
        </w:rPr>
        <w:t>SQM</w:t>
      </w:r>
      <w:r>
        <w:rPr>
          <w:rFonts w:hint="default" w:ascii="Times New Roman" w:hAnsi="Times New Roman" w:eastAsia="宋体" w:cs="Times New Roman"/>
          <w:kern w:val="2"/>
          <w:sz w:val="21"/>
          <w:szCs w:val="24"/>
          <w:lang w:val="en-US" w:eastAsia="zh-CN" w:bidi="ar-SA"/>
        </w:rPr>
        <w:t xml:space="preserve"> (</w:t>
      </w:r>
      <w:r>
        <w:rPr>
          <w:rFonts w:hint="default" w:ascii="Times New Roman" w:hAnsi="Times New Roman" w:eastAsia="黑体" w:cs="Times New Roman"/>
          <w:kern w:val="2"/>
          <w:sz w:val="21"/>
          <w:szCs w:val="20"/>
          <w:lang w:val="en-US" w:eastAsia="zh-CN" w:bidi="ar-SA"/>
        </w:rPr>
        <w:t>CNY</w:t>
      </w:r>
      <w:r>
        <w:rPr>
          <w:rFonts w:hint="eastAsia" w:eastAsia="黑体" w:cs="Times New Roman"/>
          <w:kern w:val="2"/>
          <w:sz w:val="21"/>
          <w:szCs w:val="20"/>
          <w:lang w:val="en-US" w:eastAsia="zh-CN" w:bidi="ar-SA"/>
        </w:rPr>
        <w:t>1</w:t>
      </w:r>
      <w:r>
        <w:rPr>
          <w:rFonts w:hint="default" w:ascii="Times New Roman" w:hAnsi="Times New Roman" w:cs="Times New Roman"/>
          <w:sz w:val="21"/>
        </w:rPr>
        <w:t xml:space="preserve">, </w:t>
      </w:r>
      <w:r>
        <w:rPr>
          <w:rFonts w:hint="eastAsia" w:cs="Times New Roman"/>
          <w:sz w:val="21"/>
          <w:lang w:val="en-US" w:eastAsia="zh-CN"/>
        </w:rPr>
        <w:t>9</w:t>
      </w:r>
      <w:r>
        <w:rPr>
          <w:rFonts w:hint="default" w:ascii="Times New Roman" w:hAnsi="Times New Roman" w:cs="Times New Roman"/>
          <w:sz w:val="21"/>
        </w:rPr>
        <w:t>8</w:t>
      </w:r>
      <w:r>
        <w:rPr>
          <w:rFonts w:hint="eastAsia" w:ascii="Times New Roman" w:hAnsi="Times New Roman" w:cs="Times New Roman"/>
          <w:sz w:val="21"/>
          <w:lang w:val="en-US" w:eastAsia="zh-CN"/>
        </w:rPr>
        <w:t>0</w:t>
      </w:r>
      <w:r>
        <w:rPr>
          <w:rFonts w:hint="default"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2"/>
          <w:sz w:val="21"/>
          <w:szCs w:val="22"/>
          <w:lang w:val="en-US" w:eastAsia="zh-CN" w:bidi="ar-SA"/>
        </w:rPr>
        <w:t>sqm</w:t>
      </w:r>
      <w:r>
        <w:rPr>
          <w:rFonts w:hint="default" w:ascii="Times New Roman" w:hAnsi="Times New Roman" w:eastAsia="黑体" w:cs="Times New Roman"/>
          <w:kern w:val="2"/>
          <w:sz w:val="21"/>
          <w:szCs w:val="20"/>
          <w:lang w:val="en-US" w:eastAsia="zh-CN" w:bidi="ar-SA"/>
        </w:rPr>
        <w:t xml:space="preserve">  minimum 36</w:t>
      </w:r>
      <w:r>
        <w:rPr>
          <w:rFonts w:hint="eastAsia" w:ascii="Times New Roman" w:hAnsi="Times New Roman" w:eastAsia="黑体" w:cs="Times New Roman"/>
          <w:kern w:val="2"/>
          <w:sz w:val="21"/>
          <w:szCs w:val="20"/>
          <w:lang w:val="en-US" w:eastAsia="zh-CN" w:bidi="ar-SA"/>
        </w:rPr>
        <w:t>sqm</w:t>
      </w:r>
      <w:r>
        <w:rPr>
          <w:rFonts w:hint="default" w:ascii="Times New Roman" w:hAnsi="Times New Roman" w:eastAsia="宋体" w:cs="Times New Roman"/>
          <w:kern w:val="2"/>
          <w:sz w:val="21"/>
          <w:szCs w:val="24"/>
          <w:lang w:val="en-US" w:eastAsia="zh-CN" w:bidi="ar-SA"/>
        </w:rPr>
        <w:t>)</w:t>
      </w:r>
    </w:p>
    <w:p w14:paraId="6E16425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210" w:firstLineChars="100"/>
        <w:jc w:val="both"/>
        <w:textAlignment w:val="auto"/>
        <w:rPr>
          <w:rFonts w:hint="default" w:ascii="Times New Roman" w:hAnsi="Times New Roman" w:eastAsia="宋体" w:cs="Times New Roman"/>
          <w:kern w:val="2"/>
          <w:sz w:val="21"/>
          <w:szCs w:val="24"/>
          <w:u w:val="single"/>
          <w:lang w:val="en-US" w:eastAsia="zh-CN" w:bidi="ar-SA"/>
        </w:rPr>
      </w:pPr>
      <w:r>
        <w:rPr>
          <w:rFonts w:hint="default" w:ascii="Times New Roman" w:hAnsi="Times New Roman" w:eastAsia="宋体" w:cs="Times New Roman"/>
          <w:kern w:val="2"/>
          <w:sz w:val="21"/>
          <w:szCs w:val="24"/>
          <w:lang w:val="en-US" w:eastAsia="zh-CN" w:bidi="ar-SA"/>
        </w:rPr>
        <w:t xml:space="preserve">Preferred </w:t>
      </w:r>
      <w:r>
        <w:rPr>
          <w:rFonts w:hint="eastAsia" w:cs="Times New Roman"/>
          <w:kern w:val="2"/>
          <w:sz w:val="21"/>
          <w:szCs w:val="24"/>
          <w:lang w:val="en-US" w:eastAsia="zh-CN" w:bidi="ar-SA"/>
        </w:rPr>
        <w:t>B</w:t>
      </w:r>
      <w:r>
        <w:rPr>
          <w:rFonts w:hint="default" w:ascii="Times New Roman" w:hAnsi="Times New Roman" w:eastAsia="宋体" w:cs="Times New Roman"/>
          <w:kern w:val="2"/>
          <w:sz w:val="21"/>
          <w:szCs w:val="24"/>
          <w:lang w:val="en-US" w:eastAsia="zh-CN" w:bidi="ar-SA"/>
        </w:rPr>
        <w:t xml:space="preserve">ooth </w:t>
      </w:r>
      <w:r>
        <w:rPr>
          <w:rFonts w:hint="eastAsia" w:cs="Times New Roman"/>
          <w:kern w:val="2"/>
          <w:sz w:val="21"/>
          <w:szCs w:val="24"/>
          <w:lang w:val="en-US" w:eastAsia="zh-CN" w:bidi="ar-SA"/>
        </w:rPr>
        <w:t>N</w:t>
      </w:r>
      <w:r>
        <w:rPr>
          <w:rFonts w:hint="default" w:ascii="Times New Roman" w:hAnsi="Times New Roman" w:eastAsia="宋体" w:cs="Times New Roman"/>
          <w:kern w:val="2"/>
          <w:sz w:val="21"/>
          <w:szCs w:val="24"/>
          <w:lang w:val="en-US" w:eastAsia="zh-CN" w:bidi="ar-SA"/>
        </w:rPr>
        <w:t>umber:</w:t>
      </w:r>
      <w:r>
        <w:rPr>
          <w:rFonts w:hint="default" w:ascii="Times New Roman" w:hAnsi="Times New Roman" w:eastAsia="宋体"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lang w:val="en-US" w:eastAsia="zh-CN" w:bidi="ar-SA"/>
        </w:rPr>
        <w:t xml:space="preserve">Fee: </w:t>
      </w:r>
      <w:r>
        <w:rPr>
          <w:rFonts w:hint="default" w:ascii="Times New Roman" w:hAnsi="Times New Roman" w:eastAsia="宋体" w:cs="Times New Roman"/>
          <w:kern w:val="2"/>
          <w:sz w:val="21"/>
          <w:szCs w:val="24"/>
          <w:u w:val="single"/>
          <w:lang w:val="en-US" w:eastAsia="zh-CN" w:bidi="ar-SA"/>
        </w:rPr>
        <w:t xml:space="preserve">                     </w:t>
      </w:r>
    </w:p>
    <w:p w14:paraId="3286E589">
      <w:pPr>
        <w:pStyle w:val="3"/>
        <w:keepNext w:val="0"/>
        <w:keepLines w:val="0"/>
        <w:pageBreakBefore w:val="0"/>
        <w:widowControl w:val="0"/>
        <w:kinsoku/>
        <w:wordWrap/>
        <w:overflowPunct/>
        <w:topLinePunct w:val="0"/>
        <w:autoSpaceDE/>
        <w:autoSpaceDN/>
        <w:bidi w:val="0"/>
        <w:adjustRightInd w:val="0"/>
        <w:snapToGrid/>
        <w:spacing w:before="63" w:beforeLines="20" w:line="400" w:lineRule="exact"/>
        <w:ind w:left="0" w:leftChars="0" w:firstLine="0" w:firstLineChars="0"/>
        <w:textAlignment w:val="auto"/>
        <w:rPr>
          <w:rFonts w:hint="default" w:ascii="Times New Roman" w:hAnsi="Times New Roman" w:eastAsia="宋体" w:cs="Times New Roman"/>
          <w:b/>
          <w:sz w:val="21"/>
          <w:szCs w:val="24"/>
        </w:rPr>
      </w:pPr>
      <w:r>
        <w:rPr>
          <w:rFonts w:hint="default" w:ascii="Times New Roman" w:hAnsi="Times New Roman" w:eastAsia="宋体" w:cs="Times New Roman"/>
          <w:b/>
          <w:sz w:val="21"/>
          <w:szCs w:val="24"/>
        </w:rPr>
        <w:t>Sponsorship &amp; Advertisement</w:t>
      </w:r>
    </w:p>
    <w:tbl>
      <w:tblPr>
        <w:tblStyle w:val="10"/>
        <w:tblW w:w="987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0"/>
      </w:tblGrid>
      <w:tr w14:paraId="265C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9870" w:type="dxa"/>
          </w:tcPr>
          <w:p w14:paraId="575F702F">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bCs/>
                <w:sz w:val="21"/>
                <w:szCs w:val="24"/>
              </w:rPr>
            </w:pPr>
            <w:r>
              <w:rPr>
                <w:rFonts w:hint="default" w:ascii="Times New Roman" w:hAnsi="Times New Roman" w:eastAsia="宋体" w:cs="Times New Roman"/>
                <w:b/>
                <w:bCs/>
                <w:sz w:val="21"/>
                <w:szCs w:val="24"/>
              </w:rPr>
              <w:t>Exhibition Catalogue Ad.</w:t>
            </w:r>
          </w:p>
          <w:p w14:paraId="00C93E05">
            <w:pPr>
              <w:pStyle w:val="3"/>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jc w:val="left"/>
              <w:textAlignment w:val="auto"/>
              <w:rPr>
                <w:rFonts w:hint="default" w:ascii="Times New Roman" w:hAnsi="Times New Roman" w:cs="Times New Roman"/>
                <w:sz w:val="21"/>
              </w:rPr>
            </w:pP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 xml:space="preserve">Front Cover </w:t>
            </w:r>
            <w:r>
              <w:rPr>
                <w:rFonts w:hint="default" w:ascii="Times New Roman" w:hAnsi="Times New Roman" w:cs="Times New Roman"/>
                <w:sz w:val="21"/>
              </w:rPr>
              <w:t>CNY25,000</w:t>
            </w:r>
            <w:r>
              <w:rPr>
                <w:rFonts w:hint="default" w:ascii="Times New Roman" w:hAnsi="Times New Roman" w:eastAsia="宋体" w:cs="Times New Roman"/>
                <w:sz w:val="21"/>
                <w:szCs w:val="24"/>
              </w:rPr>
              <w:t xml:space="preserve">  □</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 xml:space="preserve">Inside Front Cover </w:t>
            </w:r>
            <w:r>
              <w:rPr>
                <w:rFonts w:hint="default" w:ascii="Times New Roman" w:hAnsi="Times New Roman" w:cs="Times New Roman"/>
                <w:sz w:val="21"/>
              </w:rPr>
              <w:t xml:space="preserve">CNY15,000  </w:t>
            </w: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 xml:space="preserve">Head Page </w:t>
            </w:r>
            <w:r>
              <w:rPr>
                <w:rFonts w:hint="default" w:ascii="Times New Roman" w:hAnsi="Times New Roman" w:cs="Times New Roman"/>
                <w:sz w:val="21"/>
              </w:rPr>
              <w:t>CNY</w:t>
            </w:r>
            <w:bookmarkStart w:id="0" w:name="_GoBack"/>
            <w:r>
              <w:rPr>
                <w:rFonts w:hint="default" w:ascii="Times New Roman" w:hAnsi="Times New Roman" w:cs="Times New Roman"/>
                <w:sz w:val="21"/>
              </w:rPr>
              <w:t>18</w:t>
            </w:r>
            <w:bookmarkEnd w:id="0"/>
            <w:r>
              <w:rPr>
                <w:rFonts w:hint="default" w:ascii="Times New Roman" w:hAnsi="Times New Roman" w:cs="Times New Roman"/>
                <w:sz w:val="21"/>
              </w:rPr>
              <w:t>,000</w:t>
            </w:r>
          </w:p>
          <w:p w14:paraId="17DE0CED">
            <w:pPr>
              <w:pStyle w:val="3"/>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jc w:val="left"/>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 xml:space="preserve">Back Cover </w:t>
            </w:r>
            <w:r>
              <w:rPr>
                <w:rFonts w:hint="default" w:ascii="Times New Roman" w:hAnsi="Times New Roman" w:cs="Times New Roman"/>
                <w:sz w:val="21"/>
              </w:rPr>
              <w:t>CNY20,000</w:t>
            </w:r>
            <w:r>
              <w:rPr>
                <w:rFonts w:hint="default" w:ascii="Times New Roman" w:hAnsi="Times New Roman" w:eastAsia="宋体" w:cs="Times New Roman"/>
                <w:sz w:val="21"/>
                <w:szCs w:val="24"/>
              </w:rPr>
              <w:t xml:space="preserve">  □</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 xml:space="preserve">Inside Back Cover </w:t>
            </w:r>
            <w:r>
              <w:rPr>
                <w:rFonts w:hint="default" w:ascii="Times New Roman" w:hAnsi="Times New Roman" w:cs="Times New Roman"/>
                <w:sz w:val="21"/>
              </w:rPr>
              <w:t xml:space="preserve">CNY15,000 </w:t>
            </w:r>
            <w:r>
              <w:rPr>
                <w:rFonts w:hint="default" w:ascii="Times New Roman" w:hAnsi="Times New Roman" w:eastAsia="宋体" w:cs="Times New Roman"/>
                <w:sz w:val="21"/>
                <w:szCs w:val="24"/>
              </w:rPr>
              <w:t xml:space="preserve"> □</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 xml:space="preserve">Colored Inside Page </w:t>
            </w:r>
            <w:r>
              <w:rPr>
                <w:rFonts w:hint="default" w:ascii="Times New Roman" w:hAnsi="Times New Roman" w:cs="Times New Roman"/>
                <w:sz w:val="21"/>
              </w:rPr>
              <w:t>CNY8,000</w:t>
            </w:r>
          </w:p>
          <w:p w14:paraId="1EC50C46">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sz w:val="21"/>
                <w:szCs w:val="24"/>
              </w:rPr>
            </w:pPr>
            <w:r>
              <w:rPr>
                <w:rFonts w:hint="default" w:ascii="Times New Roman" w:hAnsi="Times New Roman" w:eastAsia="宋体" w:cs="Times New Roman"/>
                <w:b/>
                <w:bCs/>
                <w:sz w:val="21"/>
                <w:szCs w:val="24"/>
              </w:rPr>
              <w:t>Technical Seminar</w:t>
            </w:r>
            <w:r>
              <w:rPr>
                <w:rFonts w:hint="eastAsia" w:eastAsia="宋体" w:cs="Times New Roman"/>
                <w:sz w:val="21"/>
                <w:szCs w:val="24"/>
                <w:lang w:val="en-US" w:eastAsia="zh-CN"/>
              </w:rPr>
              <w:t xml:space="preserve">: </w:t>
            </w:r>
            <w:r>
              <w:rPr>
                <w:rFonts w:hint="default" w:ascii="Times New Roman" w:hAnsi="Times New Roman" w:cs="Times New Roman"/>
                <w:sz w:val="21"/>
                <w:szCs w:val="21"/>
              </w:rPr>
              <w:t>CNY15,000/Session</w:t>
            </w:r>
            <w:r>
              <w:rPr>
                <w:rFonts w:hint="eastAsia" w:cs="Times New Roman"/>
                <w:sz w:val="21"/>
                <w:szCs w:val="21"/>
                <w:lang w:val="en-US" w:eastAsia="zh-CN"/>
              </w:rPr>
              <w:t xml:space="preserve">   </w:t>
            </w:r>
            <w:r>
              <w:rPr>
                <w:rFonts w:hint="default" w:ascii="Times New Roman" w:hAnsi="Times New Roman" w:eastAsia="宋体" w:cs="Times New Roman"/>
                <w:sz w:val="21"/>
                <w:szCs w:val="24"/>
                <w:u w:val="single"/>
              </w:rPr>
              <w:t xml:space="preserve">             </w:t>
            </w:r>
            <w:r>
              <w:rPr>
                <w:rFonts w:hint="eastAsia" w:ascii="Times New Roman" w:hAnsi="Times New Roman" w:eastAsia="宋体" w:cs="Times New Roman"/>
                <w:sz w:val="21"/>
                <w:szCs w:val="24"/>
                <w:lang w:val="en-US" w:eastAsia="zh-CN"/>
              </w:rPr>
              <w:t>Session</w:t>
            </w:r>
            <w:r>
              <w:rPr>
                <w:rFonts w:hint="default" w:ascii="Times New Roman" w:hAnsi="Times New Roman" w:eastAsia="宋体" w:cs="Times New Roman"/>
                <w:sz w:val="21"/>
                <w:szCs w:val="24"/>
              </w:rPr>
              <w:t>(s)</w:t>
            </w:r>
          </w:p>
          <w:p w14:paraId="2829E477">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sz w:val="21"/>
                <w:szCs w:val="24"/>
                <w:lang w:val="en-US" w:eastAsia="zh-CN"/>
              </w:rPr>
            </w:pPr>
            <w:r>
              <w:rPr>
                <w:rFonts w:hint="default" w:ascii="Times New Roman" w:hAnsi="Times New Roman" w:eastAsia="宋体" w:cs="Times New Roman"/>
                <w:b/>
                <w:bCs/>
                <w:sz w:val="21"/>
                <w:szCs w:val="24"/>
              </w:rPr>
              <w:t>Additional Exhibitor Service</w:t>
            </w:r>
            <w:r>
              <w:rPr>
                <w:rFonts w:hint="eastAsia" w:eastAsia="宋体" w:cs="Times New Roman"/>
                <w:b/>
                <w:bCs/>
                <w:sz w:val="21"/>
                <w:szCs w:val="24"/>
                <w:lang w:val="en-US" w:eastAsia="zh-CN"/>
              </w:rPr>
              <w:t>:</w:t>
            </w:r>
            <w:r>
              <w:rPr>
                <w:rFonts w:hint="default" w:ascii="Times New Roman" w:hAnsi="Times New Roman" w:eastAsia="宋体" w:cs="Times New Roman"/>
                <w:sz w:val="21"/>
                <w:szCs w:val="24"/>
              </w:rPr>
              <w:t xml:space="preserve"> CNY </w:t>
            </w:r>
            <w:r>
              <w:rPr>
                <w:rFonts w:hint="eastAsia" w:eastAsia="宋体" w:cs="Times New Roman"/>
                <w:sz w:val="21"/>
                <w:szCs w:val="24"/>
                <w:lang w:val="en-US" w:eastAsia="zh-CN"/>
              </w:rPr>
              <w:t>2</w:t>
            </w:r>
            <w:r>
              <w:rPr>
                <w:rFonts w:hint="default" w:ascii="Times New Roman" w:hAnsi="Times New Roman" w:eastAsia="宋体" w:cs="Times New Roman"/>
                <w:sz w:val="21"/>
                <w:szCs w:val="24"/>
              </w:rPr>
              <w:t xml:space="preserve">,200/person </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sz w:val="21"/>
                <w:szCs w:val="24"/>
              </w:rPr>
              <w:t>Person(s)</w:t>
            </w:r>
          </w:p>
          <w:p w14:paraId="5B30CDAF">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sz w:val="21"/>
                <w:szCs w:val="24"/>
                <w:lang w:val="en-US" w:eastAsia="zh-CN"/>
              </w:rPr>
            </w:pPr>
            <w:r>
              <w:rPr>
                <w:rFonts w:hint="default" w:ascii="Times New Roman" w:hAnsi="Times New Roman" w:eastAsia="宋体" w:cs="Times New Roman"/>
                <w:b/>
                <w:bCs/>
                <w:sz w:val="21"/>
                <w:szCs w:val="24"/>
                <w:lang w:val="en-US" w:eastAsia="zh-CN"/>
              </w:rPr>
              <w:t>Media Promotion</w:t>
            </w:r>
            <w:r>
              <w:rPr>
                <w:rFonts w:hint="eastAsia" w:eastAsia="宋体" w:cs="Times New Roman"/>
                <w:b/>
                <w:bCs/>
                <w:sz w:val="21"/>
                <w:szCs w:val="24"/>
                <w:lang w:val="en-US" w:eastAsia="zh-CN"/>
              </w:rPr>
              <w:t>:</w:t>
            </w:r>
          </w:p>
          <w:p w14:paraId="0ED8DF9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Times New Roman" w:hAnsi="Times New Roman" w:eastAsia="宋体" w:cs="Times New Roman"/>
                <w:sz w:val="21"/>
                <w:szCs w:val="24"/>
                <w:lang w:val="en-US" w:eastAsia="zh-CN"/>
              </w:rPr>
            </w:pP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 xml:space="preserve">Pre-show: CNY 2,000/time  </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 xml:space="preserve">Post-show: CNY 2,000/time  </w:t>
            </w:r>
            <w:r>
              <w:rPr>
                <w:rFonts w:hint="eastAsia" w:ascii="Times New Roman" w:hAnsi="Times New Roman" w:eastAsia="宋体" w:cs="Times New Roman"/>
                <w:sz w:val="21"/>
                <w:szCs w:val="24"/>
                <w:lang w:val="en-US" w:eastAsia="zh-CN"/>
              </w:rPr>
              <w:t xml:space="preserve">  </w:t>
            </w: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During the sho</w:t>
            </w:r>
            <w:r>
              <w:rPr>
                <w:rFonts w:hint="eastAsia" w:eastAsia="宋体" w:cs="Times New Roman"/>
                <w:sz w:val="21"/>
                <w:szCs w:val="24"/>
                <w:lang w:val="en-US" w:eastAsia="zh-CN"/>
              </w:rPr>
              <w:t>w</w:t>
            </w:r>
            <w:r>
              <w:rPr>
                <w:rFonts w:hint="default" w:ascii="Times New Roman" w:hAnsi="Times New Roman" w:eastAsia="宋体" w:cs="Times New Roman"/>
                <w:sz w:val="21"/>
                <w:szCs w:val="24"/>
                <w:lang w:val="en-US" w:eastAsia="zh-CN"/>
              </w:rPr>
              <w:t>: CNY 7,000/time</w:t>
            </w:r>
          </w:p>
          <w:p w14:paraId="7C34CB43">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sz w:val="21"/>
                <w:szCs w:val="24"/>
                <w:lang w:val="en-US" w:eastAsia="zh-CN"/>
              </w:rPr>
            </w:pPr>
            <w:r>
              <w:rPr>
                <w:rFonts w:hint="default" w:ascii="Times New Roman" w:hAnsi="Times New Roman" w:eastAsia="宋体" w:cs="Times New Roman"/>
                <w:b/>
                <w:bCs/>
                <w:sz w:val="21"/>
                <w:szCs w:val="24"/>
                <w:lang w:val="en-US" w:eastAsia="zh-CN"/>
              </w:rPr>
              <w:t>Photography Service</w:t>
            </w:r>
            <w:r>
              <w:rPr>
                <w:rFonts w:hint="eastAsia" w:eastAsia="宋体" w:cs="Times New Roman"/>
                <w:b/>
                <w:bCs/>
                <w:sz w:val="21"/>
                <w:szCs w:val="24"/>
                <w:lang w:val="en-US" w:eastAsia="zh-CN"/>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CNY</w:t>
            </w:r>
            <w:r>
              <w:rPr>
                <w:rFonts w:hint="eastAsia" w:eastAsia="宋体" w:cs="Times New Roman"/>
                <w:sz w:val="21"/>
                <w:szCs w:val="24"/>
                <w:lang w:val="en-US" w:eastAsia="zh-CN"/>
              </w:rPr>
              <w:t>6</w:t>
            </w:r>
            <w:r>
              <w:rPr>
                <w:rFonts w:hint="default" w:ascii="Times New Roman" w:hAnsi="Times New Roman" w:eastAsia="宋体" w:cs="Times New Roman"/>
                <w:sz w:val="21"/>
                <w:szCs w:val="24"/>
                <w:lang w:val="en-US" w:eastAsia="zh-CN"/>
              </w:rPr>
              <w:t>,000/day</w:t>
            </w:r>
          </w:p>
          <w:p w14:paraId="232E3244">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 xml:space="preserve">Live </w:t>
            </w:r>
            <w:r>
              <w:rPr>
                <w:rFonts w:hint="eastAsia" w:eastAsia="宋体" w:cs="Times New Roman"/>
                <w:b/>
                <w:bCs/>
                <w:sz w:val="21"/>
                <w:szCs w:val="24"/>
                <w:lang w:val="en-US" w:eastAsia="zh-CN"/>
              </w:rPr>
              <w:t>Stream</w:t>
            </w:r>
            <w:r>
              <w:rPr>
                <w:rFonts w:hint="default" w:ascii="Times New Roman" w:hAnsi="Times New Roman" w:eastAsia="宋体" w:cs="Times New Roman"/>
                <w:b/>
                <w:bCs/>
                <w:sz w:val="21"/>
                <w:szCs w:val="24"/>
                <w:lang w:val="en-US" w:eastAsia="zh-CN"/>
              </w:rPr>
              <w:t>ing</w:t>
            </w:r>
          </w:p>
          <w:p w14:paraId="282AD27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cippe Discoveries Live</w:t>
            </w:r>
            <w:r>
              <w:rPr>
                <w:rFonts w:hint="eastAsia" w:eastAsia="宋体" w:cs="Times New Roman"/>
                <w:sz w:val="21"/>
                <w:szCs w:val="24"/>
                <w:lang w:val="en-US" w:eastAsia="zh-CN"/>
              </w:rPr>
              <w:t>-</w:t>
            </w:r>
            <w:r>
              <w:rPr>
                <w:rFonts w:hint="default" w:ascii="Times New Roman" w:hAnsi="Times New Roman" w:eastAsia="宋体" w:cs="Times New Roman"/>
                <w:sz w:val="21"/>
                <w:szCs w:val="24"/>
                <w:lang w:val="en-US" w:eastAsia="zh-CN"/>
              </w:rPr>
              <w:t>stream</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CNY</w:t>
            </w:r>
            <w:r>
              <w:rPr>
                <w:rFonts w:hint="eastAsia" w:eastAsia="宋体" w:cs="Times New Roman"/>
                <w:sz w:val="21"/>
                <w:szCs w:val="24"/>
                <w:lang w:val="en-US" w:eastAsia="zh-CN"/>
              </w:rPr>
              <w:t>5</w:t>
            </w:r>
            <w:r>
              <w:rPr>
                <w:rFonts w:hint="default" w:ascii="Times New Roman" w:hAnsi="Times New Roman" w:eastAsia="宋体" w:cs="Times New Roman"/>
                <w:sz w:val="21"/>
                <w:szCs w:val="24"/>
                <w:lang w:val="en-US" w:eastAsia="zh-CN"/>
              </w:rPr>
              <w:t xml:space="preserve">,000/session  </w:t>
            </w:r>
            <w:r>
              <w:rPr>
                <w:rFonts w:hint="eastAsia" w:ascii="Times New Roman" w:hAnsi="Times New Roman" w:eastAsia="宋体" w:cs="Times New Roman"/>
                <w:sz w:val="21"/>
                <w:szCs w:val="24"/>
                <w:lang w:val="en-US" w:eastAsia="zh-CN"/>
              </w:rPr>
              <w:t xml:space="preserve">   </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rPr>
              <w:t>□</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Customized Live</w:t>
            </w:r>
            <w:r>
              <w:rPr>
                <w:rFonts w:hint="eastAsia" w:eastAsia="宋体" w:cs="Times New Roman"/>
                <w:sz w:val="21"/>
                <w:szCs w:val="24"/>
                <w:lang w:val="en-US" w:eastAsia="zh-CN"/>
              </w:rPr>
              <w:t>-</w:t>
            </w:r>
            <w:r>
              <w:rPr>
                <w:rFonts w:hint="default" w:ascii="Times New Roman" w:hAnsi="Times New Roman" w:eastAsia="宋体" w:cs="Times New Roman"/>
                <w:sz w:val="21"/>
                <w:szCs w:val="24"/>
                <w:lang w:val="en-US" w:eastAsia="zh-CN"/>
              </w:rPr>
              <w:t>stream</w:t>
            </w:r>
            <w:r>
              <w:rPr>
                <w:rFonts w:hint="eastAsia" w:eastAsia="宋体" w:cs="Times New Roman"/>
                <w:sz w:val="21"/>
                <w:szCs w:val="24"/>
                <w:lang w:val="en-US" w:eastAsia="zh-CN"/>
              </w:rPr>
              <w:t xml:space="preserve">, </w:t>
            </w:r>
            <w:r>
              <w:rPr>
                <w:rFonts w:hint="default" w:ascii="Times New Roman" w:hAnsi="Times New Roman" w:eastAsia="宋体" w:cs="Times New Roman"/>
                <w:sz w:val="21"/>
                <w:szCs w:val="24"/>
                <w:lang w:val="en-US" w:eastAsia="zh-CN"/>
              </w:rPr>
              <w:t>CNY50,000/day</w:t>
            </w:r>
          </w:p>
        </w:tc>
      </w:tr>
    </w:tbl>
    <w:p w14:paraId="4C76C30F">
      <w:pPr>
        <w:pStyle w:val="3"/>
        <w:keepNext w:val="0"/>
        <w:keepLines w:val="0"/>
        <w:pageBreakBefore w:val="0"/>
        <w:widowControl w:val="0"/>
        <w:kinsoku/>
        <w:wordWrap/>
        <w:overflowPunct/>
        <w:topLinePunct w:val="0"/>
        <w:autoSpaceDE/>
        <w:autoSpaceDN/>
        <w:bidi w:val="0"/>
        <w:adjustRightInd/>
        <w:snapToGrid/>
        <w:spacing w:before="95" w:beforeLines="30" w:line="340" w:lineRule="exact"/>
        <w:ind w:leftChars="0" w:firstLine="0" w:firstLineChars="0"/>
        <w:textAlignment w:val="auto"/>
        <w:rPr>
          <w:rFonts w:hint="default" w:ascii="Times New Roman" w:hAnsi="Times New Roman" w:eastAsia="宋体" w:cs="Times New Roman"/>
          <w:b/>
          <w:sz w:val="21"/>
          <w:szCs w:val="24"/>
          <w:lang w:val="en-US" w:eastAsia="zh-CN"/>
        </w:rPr>
      </w:pPr>
      <w:r>
        <w:rPr>
          <w:rFonts w:hint="default" w:ascii="Times New Roman" w:hAnsi="Times New Roman" w:eastAsia="宋体" w:cs="Times New Roman"/>
          <w:b/>
          <w:sz w:val="21"/>
          <w:szCs w:val="24"/>
        </w:rPr>
        <w:t>Total fee:</w:t>
      </w:r>
      <w:r>
        <w:rPr>
          <w:rFonts w:hint="default" w:ascii="Times New Roman" w:hAnsi="Times New Roman" w:eastAsia="宋体" w:cs="Times New Roman"/>
          <w:b/>
          <w:sz w:val="21"/>
          <w:szCs w:val="24"/>
          <w:u w:val="single"/>
        </w:rPr>
        <w:t xml:space="preserve">    </w:t>
      </w:r>
      <w:r>
        <w:rPr>
          <w:rFonts w:hint="eastAsia" w:eastAsia="宋体" w:cs="Times New Roman"/>
          <w:b/>
          <w:sz w:val="21"/>
          <w:szCs w:val="24"/>
          <w:u w:val="single"/>
          <w:lang w:val="en-US" w:eastAsia="zh-CN"/>
        </w:rPr>
        <w:t xml:space="preserve">                </w:t>
      </w:r>
      <w:r>
        <w:rPr>
          <w:rFonts w:hint="default" w:ascii="Times New Roman" w:hAnsi="Times New Roman" w:eastAsia="宋体" w:cs="Times New Roman"/>
          <w:b/>
          <w:sz w:val="21"/>
          <w:szCs w:val="24"/>
          <w:u w:val="single"/>
        </w:rPr>
        <w:t xml:space="preserve">  </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b/>
          <w:sz w:val="21"/>
          <w:szCs w:val="24"/>
          <w:u w:val="single"/>
        </w:rPr>
        <w:t xml:space="preserve">        </w:t>
      </w:r>
      <w:r>
        <w:rPr>
          <w:rFonts w:hint="default" w:ascii="Times New Roman" w:hAnsi="Times New Roman" w:eastAsia="宋体" w:cs="Times New Roman"/>
          <w:b/>
          <w:sz w:val="21"/>
          <w:szCs w:val="24"/>
        </w:rPr>
        <w:t xml:space="preserve"> Payment Date: </w:t>
      </w:r>
      <w:r>
        <w:rPr>
          <w:rFonts w:hint="default" w:ascii="Times New Roman" w:hAnsi="Times New Roman" w:eastAsia="宋体" w:cs="Times New Roman"/>
          <w:b/>
          <w:sz w:val="21"/>
          <w:szCs w:val="24"/>
          <w:u w:val="single"/>
        </w:rPr>
        <w:t xml:space="preserve">  </w:t>
      </w:r>
      <w:r>
        <w:rPr>
          <w:rFonts w:hint="eastAsia" w:eastAsia="宋体" w:cs="Times New Roman"/>
          <w:b/>
          <w:sz w:val="21"/>
          <w:szCs w:val="24"/>
          <w:u w:val="single"/>
          <w:lang w:val="en-US" w:eastAsia="zh-CN"/>
        </w:rPr>
        <w:t xml:space="preserve">                                    </w:t>
      </w:r>
    </w:p>
    <w:p w14:paraId="0A59B455">
      <w:pPr>
        <w:pStyle w:val="3"/>
        <w:keepNext w:val="0"/>
        <w:keepLines w:val="0"/>
        <w:pageBreakBefore w:val="0"/>
        <w:widowControl w:val="0"/>
        <w:kinsoku/>
        <w:wordWrap/>
        <w:overflowPunct/>
        <w:topLinePunct w:val="0"/>
        <w:autoSpaceDE/>
        <w:autoSpaceDN/>
        <w:bidi w:val="0"/>
        <w:adjustRightInd/>
        <w:snapToGrid/>
        <w:spacing w:before="63" w:beforeLines="20" w:line="340" w:lineRule="exact"/>
        <w:ind w:leftChars="0" w:firstLine="0" w:firstLineChars="0"/>
        <w:textAlignment w:val="auto"/>
        <w:rPr>
          <w:rFonts w:hint="default" w:ascii="Times New Roman" w:hAnsi="Times New Roman" w:eastAsia="宋体" w:cs="Times New Roman"/>
          <w:b/>
          <w:sz w:val="21"/>
          <w:szCs w:val="24"/>
          <w:u w:val="none"/>
          <w:lang w:val="en-US" w:eastAsia="zh-CN"/>
        </w:rPr>
      </w:pPr>
      <w:r>
        <w:rPr>
          <w:rFonts w:hint="default" w:ascii="Times New Roman" w:hAnsi="Times New Roman" w:eastAsia="宋体" w:cs="Times New Roman"/>
          <w:b/>
          <w:sz w:val="21"/>
          <w:szCs w:val="24"/>
        </w:rPr>
        <w:t>The amount excluding tax is:</w:t>
      </w:r>
      <w:r>
        <w:rPr>
          <w:rFonts w:hint="eastAsia" w:ascii="Times New Roman" w:hAnsi="Times New Roman" w:eastAsia="宋体" w:cs="Times New Roman"/>
          <w:b/>
          <w:sz w:val="21"/>
          <w:szCs w:val="24"/>
          <w:lang w:val="en-US" w:eastAsia="zh-CN"/>
        </w:rPr>
        <w:t xml:space="preserve"> </w:t>
      </w:r>
      <w:r>
        <w:rPr>
          <w:rFonts w:hint="default" w:ascii="Times New Roman" w:hAnsi="Times New Roman" w:eastAsia="宋体" w:cs="Times New Roman"/>
          <w:b/>
          <w:sz w:val="21"/>
          <w:szCs w:val="24"/>
          <w:u w:val="single"/>
        </w:rPr>
        <w:t xml:space="preserve">      </w:t>
      </w:r>
      <w:r>
        <w:rPr>
          <w:rFonts w:hint="default" w:ascii="Times New Roman" w:hAnsi="Times New Roman" w:eastAsia="宋体" w:cs="Times New Roman"/>
          <w:sz w:val="21"/>
          <w:szCs w:val="24"/>
          <w:u w:val="single"/>
        </w:rPr>
        <w:t xml:space="preserve"> </w:t>
      </w:r>
      <w:r>
        <w:rPr>
          <w:rFonts w:hint="default" w:ascii="Times New Roman" w:hAnsi="Times New Roman" w:eastAsia="宋体" w:cs="Times New Roman"/>
          <w:b/>
          <w:sz w:val="21"/>
          <w:szCs w:val="24"/>
          <w:u w:val="single"/>
        </w:rPr>
        <w:t xml:space="preserve">      </w:t>
      </w:r>
      <w:r>
        <w:rPr>
          <w:rFonts w:hint="default" w:ascii="Times New Roman" w:hAnsi="Times New Roman" w:eastAsia="宋体" w:cs="Times New Roman"/>
          <w:b/>
          <w:sz w:val="21"/>
          <w:szCs w:val="24"/>
          <w:u w:val="none"/>
        </w:rPr>
        <w:t xml:space="preserve"> </w:t>
      </w:r>
      <w:r>
        <w:rPr>
          <w:rFonts w:hint="eastAsia" w:ascii="Times New Roman" w:hAnsi="Times New Roman" w:eastAsia="宋体" w:cs="Times New Roman"/>
          <w:b/>
          <w:sz w:val="21"/>
          <w:szCs w:val="24"/>
          <w:u w:val="none"/>
          <w:lang w:val="en-US" w:eastAsia="zh-CN"/>
        </w:rPr>
        <w:t>And the tax is (with a tax rate of 6%）:</w:t>
      </w:r>
      <w:r>
        <w:rPr>
          <w:rFonts w:hint="default" w:ascii="Times New Roman" w:hAnsi="Times New Roman" w:eastAsia="宋体" w:cs="Times New Roman"/>
          <w:b/>
          <w:sz w:val="21"/>
          <w:szCs w:val="24"/>
          <w:u w:val="single"/>
        </w:rPr>
        <w:t xml:space="preserve">      </w:t>
      </w:r>
      <w:r>
        <w:rPr>
          <w:rFonts w:hint="eastAsia" w:ascii="Times New Roman" w:hAnsi="Times New Roman" w:eastAsia="宋体" w:cs="Times New Roman"/>
          <w:b/>
          <w:sz w:val="21"/>
          <w:szCs w:val="24"/>
          <w:u w:val="single"/>
          <w:lang w:val="en-US" w:eastAsia="zh-CN"/>
        </w:rPr>
        <w:t xml:space="preserve">  </w:t>
      </w:r>
      <w:r>
        <w:rPr>
          <w:rFonts w:hint="default" w:ascii="Times New Roman" w:hAnsi="Times New Roman" w:eastAsia="宋体" w:cs="Times New Roman"/>
          <w:b/>
          <w:sz w:val="21"/>
          <w:szCs w:val="24"/>
          <w:u w:val="single"/>
        </w:rPr>
        <w:t xml:space="preserve"> </w:t>
      </w:r>
      <w:r>
        <w:rPr>
          <w:rFonts w:hint="eastAsia" w:ascii="Times New Roman" w:hAnsi="Times New Roman" w:eastAsia="宋体" w:cs="Times New Roman"/>
          <w:b/>
          <w:sz w:val="21"/>
          <w:szCs w:val="24"/>
          <w:u w:val="single"/>
          <w:lang w:val="en-US" w:eastAsia="zh-CN"/>
        </w:rPr>
        <w:t xml:space="preserve">    </w:t>
      </w:r>
      <w:r>
        <w:rPr>
          <w:rFonts w:hint="default" w:ascii="Times New Roman" w:hAnsi="Times New Roman" w:eastAsia="宋体" w:cs="Times New Roman"/>
          <w:b/>
          <w:sz w:val="21"/>
          <w:szCs w:val="24"/>
          <w:u w:val="single"/>
        </w:rPr>
        <w:t xml:space="preserve">    </w:t>
      </w:r>
      <w:r>
        <w:rPr>
          <w:rFonts w:hint="eastAsia" w:ascii="Times New Roman" w:hAnsi="Times New Roman" w:eastAsia="宋体" w:cs="Times New Roman"/>
          <w:b/>
          <w:sz w:val="21"/>
          <w:szCs w:val="24"/>
          <w:u w:val="single"/>
          <w:lang w:val="en-US" w:eastAsia="zh-CN"/>
        </w:rPr>
        <w:t xml:space="preserve"> </w:t>
      </w:r>
    </w:p>
    <w:p w14:paraId="61839F35">
      <w:pPr>
        <w:keepNext w:val="0"/>
        <w:keepLines w:val="0"/>
        <w:pageBreakBefore w:val="0"/>
        <w:widowControl w:val="0"/>
        <w:kinsoku/>
        <w:wordWrap/>
        <w:overflowPunct/>
        <w:topLinePunct w:val="0"/>
        <w:autoSpaceDE w:val="0"/>
        <w:autoSpaceDN w:val="0"/>
        <w:bidi w:val="0"/>
        <w:adjustRightInd w:val="0"/>
        <w:snapToGrid/>
        <w:spacing w:before="32" w:beforeLines="10" w:line="340" w:lineRule="exact"/>
        <w:ind w:leftChars="0" w:firstLine="0" w:firstLineChars="0"/>
        <w:jc w:val="left"/>
        <w:textAlignment w:val="auto"/>
        <w:rPr>
          <w:rFonts w:hint="default" w:ascii="Times New Roman" w:hAnsi="Times New Roman" w:cs="Times New Roman"/>
          <w:b/>
        </w:rPr>
      </w:pPr>
      <w:r>
        <w:rPr>
          <w:rFonts w:hint="default" w:ascii="Times New Roman" w:hAnsi="Times New Roman" w:cs="Times New Roman"/>
          <w:b/>
        </w:rPr>
        <w:t>Special Attention</w:t>
      </w:r>
      <w:r>
        <w:rPr>
          <w:rFonts w:hint="eastAsia" w:cs="Times New Roman"/>
          <w:b/>
          <w:lang w:val="en-US" w:eastAsia="zh-CN"/>
        </w:rPr>
        <w:t>s</w:t>
      </w:r>
      <w:r>
        <w:rPr>
          <w:rFonts w:hint="default" w:ascii="Times New Roman" w:hAnsi="Times New Roman" w:cs="Times New Roman"/>
          <w:b/>
        </w:rPr>
        <w:t xml:space="preserve">: </w:t>
      </w:r>
    </w:p>
    <w:p w14:paraId="538E4E02">
      <w:pPr>
        <w:keepNext w:val="0"/>
        <w:keepLines w:val="0"/>
        <w:pageBreakBefore w:val="0"/>
        <w:widowControl w:val="0"/>
        <w:numPr>
          <w:ilvl w:val="0"/>
          <w:numId w:val="2"/>
        </w:numPr>
        <w:kinsoku/>
        <w:wordWrap/>
        <w:overflowPunct/>
        <w:topLinePunct w:val="0"/>
        <w:autoSpaceDE w:val="0"/>
        <w:autoSpaceDN w:val="0"/>
        <w:bidi w:val="0"/>
        <w:adjustRightInd w:val="0"/>
        <w:snapToGrid/>
        <w:spacing w:after="95" w:afterLines="30" w:line="340" w:lineRule="exact"/>
        <w:ind w:leftChars="0" w:firstLine="0" w:firstLineChars="0"/>
        <w:jc w:val="left"/>
        <w:textAlignment w:val="auto"/>
        <w:rPr>
          <w:rFonts w:hint="default" w:ascii="Times New Roman" w:hAnsi="Times New Roman" w:eastAsia="宋体" w:cs="Times New Roman"/>
          <w:sz w:val="20"/>
          <w:szCs w:val="21"/>
        </w:rPr>
      </w:pPr>
      <w:r>
        <w:rPr>
          <w:rFonts w:hint="default" w:ascii="Times New Roman" w:hAnsi="Times New Roman" w:cs="Times New Roman"/>
          <w:szCs w:val="21"/>
        </w:rPr>
        <w:t xml:space="preserve">Please remit the total </w:t>
      </w:r>
      <w:r>
        <w:rPr>
          <w:rFonts w:hint="eastAsia" w:cs="Times New Roman"/>
          <w:szCs w:val="21"/>
          <w:lang w:val="en-US" w:eastAsia="zh-CN"/>
        </w:rPr>
        <w:t xml:space="preserve">payment </w:t>
      </w:r>
      <w:r>
        <w:rPr>
          <w:rFonts w:hint="default" w:ascii="Times New Roman" w:hAnsi="Times New Roman" w:cs="Times New Roman"/>
          <w:szCs w:val="21"/>
        </w:rPr>
        <w:t xml:space="preserve">to the account appointed by the organizer within </w:t>
      </w:r>
      <w:r>
        <w:rPr>
          <w:rFonts w:hint="eastAsia" w:cs="Times New Roman"/>
          <w:szCs w:val="21"/>
          <w:lang w:val="en-US" w:eastAsia="zh-CN"/>
        </w:rPr>
        <w:t xml:space="preserve">10 </w:t>
      </w:r>
      <w:r>
        <w:rPr>
          <w:rFonts w:hint="default" w:ascii="Times New Roman" w:hAnsi="Times New Roman" w:cs="Times New Roman"/>
          <w:szCs w:val="21"/>
        </w:rPr>
        <w:t xml:space="preserve">business days upon receipt </w:t>
      </w:r>
      <w:r>
        <w:rPr>
          <w:rFonts w:hint="eastAsia" w:cs="Times New Roman"/>
          <w:szCs w:val="21"/>
          <w:lang w:val="en-US" w:eastAsia="zh-CN"/>
        </w:rPr>
        <w:t xml:space="preserve">of </w:t>
      </w:r>
      <w:r>
        <w:rPr>
          <w:rFonts w:hint="default" w:ascii="Times New Roman" w:hAnsi="Times New Roman" w:cs="Times New Roman"/>
          <w:szCs w:val="21"/>
        </w:rPr>
        <w:t>the confirmation letter;</w:t>
      </w:r>
      <w:r>
        <w:rPr>
          <w:rFonts w:hint="eastAsia" w:cs="Times New Roman"/>
          <w:szCs w:val="21"/>
          <w:lang w:val="en-US" w:eastAsia="zh-CN"/>
        </w:rPr>
        <w:t xml:space="preserve"> </w:t>
      </w:r>
      <w:r>
        <w:rPr>
          <w:rFonts w:hint="default" w:ascii="Times New Roman" w:hAnsi="Times New Roman" w:cs="Times New Roman"/>
        </w:rPr>
        <w:t xml:space="preserve">2. </w:t>
      </w:r>
      <w:r>
        <w:rPr>
          <w:rFonts w:hint="default" w:ascii="Times New Roman" w:hAnsi="Times New Roman" w:cs="Times New Roman"/>
          <w:szCs w:val="21"/>
        </w:rPr>
        <w:t>Booking received without th</w:t>
      </w:r>
      <w:r>
        <w:rPr>
          <w:rFonts w:hint="eastAsia" w:cs="Times New Roman"/>
          <w:szCs w:val="21"/>
          <w:lang w:val="en-US" w:eastAsia="zh-CN"/>
        </w:rPr>
        <w:t>is</w:t>
      </w:r>
      <w:r>
        <w:rPr>
          <w:rFonts w:hint="default" w:ascii="Times New Roman" w:hAnsi="Times New Roman" w:cs="Times New Roman"/>
          <w:szCs w:val="21"/>
        </w:rPr>
        <w:t xml:space="preserve"> deposit will not be confirmed;</w:t>
      </w:r>
      <w:r>
        <w:rPr>
          <w:rFonts w:hint="eastAsia" w:cs="Times New Roman"/>
          <w:szCs w:val="21"/>
          <w:lang w:val="en-US" w:eastAsia="zh-CN"/>
        </w:rPr>
        <w:t xml:space="preserve"> </w:t>
      </w:r>
      <w:r>
        <w:rPr>
          <w:rFonts w:hint="default" w:ascii="Times New Roman" w:hAnsi="Times New Roman" w:cs="Times New Roman"/>
          <w:szCs w:val="21"/>
        </w:rPr>
        <w:t>3.</w:t>
      </w:r>
      <w:r>
        <w:rPr>
          <w:rFonts w:hint="eastAsia" w:cs="Times New Roman"/>
          <w:szCs w:val="21"/>
          <w:lang w:val="en-US" w:eastAsia="zh-CN"/>
        </w:rPr>
        <w:t xml:space="preserve"> P</w:t>
      </w:r>
      <w:r>
        <w:rPr>
          <w:rFonts w:hint="default" w:ascii="Times New Roman" w:hAnsi="Times New Roman" w:cs="Times New Roman"/>
          <w:szCs w:val="21"/>
        </w:rPr>
        <w:t xml:space="preserve">ayment cannot be refunded if exhibitors </w:t>
      </w:r>
      <w:r>
        <w:rPr>
          <w:rFonts w:hint="eastAsia" w:cs="Times New Roman"/>
          <w:szCs w:val="21"/>
          <w:lang w:val="en-US" w:eastAsia="zh-CN"/>
        </w:rPr>
        <w:t xml:space="preserve">failed to </w:t>
      </w:r>
      <w:r>
        <w:rPr>
          <w:rFonts w:hint="default" w:ascii="Times New Roman" w:hAnsi="Times New Roman" w:cs="Times New Roman"/>
          <w:szCs w:val="21"/>
        </w:rPr>
        <w:t xml:space="preserve">exhibit for </w:t>
      </w:r>
      <w:r>
        <w:rPr>
          <w:rFonts w:hint="eastAsia" w:cs="Times New Roman"/>
          <w:szCs w:val="21"/>
          <w:lang w:val="en-US" w:eastAsia="zh-CN"/>
        </w:rPr>
        <w:t>their</w:t>
      </w:r>
      <w:r>
        <w:rPr>
          <w:rFonts w:hint="default" w:ascii="Times New Roman" w:hAnsi="Times New Roman" w:cs="Times New Roman"/>
          <w:szCs w:val="21"/>
        </w:rPr>
        <w:t xml:space="preserve"> own reason</w:t>
      </w:r>
      <w:r>
        <w:rPr>
          <w:rFonts w:hint="eastAsia" w:cs="Times New Roman"/>
          <w:szCs w:val="21"/>
          <w:lang w:val="en-US" w:eastAsia="zh-CN"/>
        </w:rPr>
        <w:t>s</w:t>
      </w:r>
      <w:r>
        <w:rPr>
          <w:rFonts w:hint="default" w:ascii="Times New Roman" w:hAnsi="Times New Roman" w:cs="Times New Roman"/>
          <w:szCs w:val="21"/>
        </w:rPr>
        <w:t>;</w:t>
      </w:r>
      <w:r>
        <w:rPr>
          <w:rFonts w:hint="eastAsia" w:cs="Times New Roman"/>
          <w:szCs w:val="21"/>
          <w:lang w:val="en-US" w:eastAsia="zh-CN"/>
        </w:rPr>
        <w:t xml:space="preserve"> </w:t>
      </w:r>
      <w:r>
        <w:rPr>
          <w:rFonts w:hint="default" w:ascii="Times New Roman" w:hAnsi="Times New Roman" w:cs="Times New Roman"/>
        </w:rPr>
        <w:t>4.</w:t>
      </w:r>
      <w:r>
        <w:rPr>
          <w:rFonts w:hint="eastAsia" w:cs="Times New Roman"/>
          <w:lang w:val="en-US" w:eastAsia="zh-CN"/>
        </w:rPr>
        <w:t xml:space="preserve"> </w:t>
      </w:r>
      <w:r>
        <w:rPr>
          <w:rFonts w:hint="default" w:ascii="Times New Roman" w:hAnsi="Times New Roman" w:cs="Times New Roman"/>
          <w:szCs w:val="21"/>
        </w:rPr>
        <w:t>The exhibits should meet the exhibit</w:t>
      </w:r>
      <w:r>
        <w:rPr>
          <w:rFonts w:hint="eastAsia" w:cs="Times New Roman"/>
          <w:szCs w:val="21"/>
          <w:lang w:val="en-US" w:eastAsia="zh-CN"/>
        </w:rPr>
        <w:t>ion</w:t>
      </w:r>
      <w:r>
        <w:rPr>
          <w:rFonts w:hint="default" w:ascii="Times New Roman" w:hAnsi="Times New Roman" w:cs="Times New Roman"/>
          <w:szCs w:val="21"/>
        </w:rPr>
        <w:t xml:space="preserve"> scope and theme, and should not infringe</w:t>
      </w:r>
      <w:r>
        <w:rPr>
          <w:rFonts w:hint="eastAsia" w:cs="Times New Roman"/>
          <w:szCs w:val="21"/>
          <w:lang w:val="en-US" w:eastAsia="zh-CN"/>
        </w:rPr>
        <w:t xml:space="preserve"> </w:t>
      </w:r>
      <w:r>
        <w:rPr>
          <w:rFonts w:hint="default" w:ascii="Times New Roman" w:hAnsi="Times New Roman" w:cs="Times New Roman"/>
          <w:szCs w:val="21"/>
        </w:rPr>
        <w:t xml:space="preserve">intellectual property rights, otherwise the exhibitors should bear </w:t>
      </w:r>
      <w:r>
        <w:rPr>
          <w:rFonts w:hint="eastAsia" w:cs="Times New Roman"/>
          <w:szCs w:val="21"/>
          <w:lang w:val="en-US" w:eastAsia="zh-CN"/>
        </w:rPr>
        <w:t>all</w:t>
      </w:r>
      <w:r>
        <w:rPr>
          <w:rFonts w:hint="default" w:ascii="Times New Roman" w:hAnsi="Times New Roman" w:cs="Times New Roman"/>
          <w:szCs w:val="21"/>
        </w:rPr>
        <w:t xml:space="preserve"> legal responsibility</w:t>
      </w:r>
      <w:r>
        <w:rPr>
          <w:rFonts w:hint="eastAsia" w:cs="Times New Roman"/>
          <w:szCs w:val="21"/>
          <w:lang w:val="en-US" w:eastAsia="zh-CN"/>
        </w:rPr>
        <w:t xml:space="preserve">; 5. </w:t>
      </w:r>
      <w:r>
        <w:rPr>
          <w:rFonts w:hint="eastAsia" w:cs="Times New Roman"/>
          <w:sz w:val="22"/>
          <w:szCs w:val="22"/>
          <w:lang w:val="en-US" w:eastAsia="zh-CN"/>
        </w:rPr>
        <w:t>E</w:t>
      </w:r>
      <w:r>
        <w:rPr>
          <w:rFonts w:hint="default" w:ascii="Times New Roman" w:hAnsi="Times New Roman" w:cs="Times New Roman"/>
          <w:sz w:val="22"/>
          <w:szCs w:val="22"/>
        </w:rPr>
        <w:t>xhibitors shall not choose a contractor</w:t>
      </w:r>
      <w:r>
        <w:rPr>
          <w:rFonts w:hint="eastAsia" w:ascii="Times New Roman" w:hAnsi="Times New Roman" w:cs="Times New Roman"/>
          <w:sz w:val="22"/>
          <w:szCs w:val="22"/>
          <w:lang w:val="en-US" w:eastAsia="zh-CN"/>
        </w:rPr>
        <w:t xml:space="preserve"> that</w:t>
      </w:r>
      <w:r>
        <w:rPr>
          <w:rFonts w:hint="default" w:ascii="Times New Roman" w:hAnsi="Times New Roman" w:cs="Times New Roman"/>
          <w:sz w:val="22"/>
          <w:szCs w:val="22"/>
        </w:rPr>
        <w:t xml:space="preserve"> is not designated by the organize</w:t>
      </w:r>
      <w:r>
        <w:rPr>
          <w:rFonts w:hint="eastAsia" w:ascii="Times New Roman" w:hAnsi="Times New Roman" w:cs="Times New Roman"/>
          <w:sz w:val="22"/>
          <w:szCs w:val="22"/>
          <w:lang w:val="en-US" w:eastAsia="zh-CN"/>
        </w:rPr>
        <w:t>r.</w:t>
      </w:r>
    </w:p>
    <w:tbl>
      <w:tblPr>
        <w:tblStyle w:val="10"/>
        <w:tblW w:w="0" w:type="auto"/>
        <w:tblInd w:w="0" w:type="dxa"/>
        <w:tblLayout w:type="autofit"/>
        <w:tblCellMar>
          <w:top w:w="0" w:type="dxa"/>
          <w:left w:w="108" w:type="dxa"/>
          <w:bottom w:w="0" w:type="dxa"/>
          <w:right w:w="108" w:type="dxa"/>
        </w:tblCellMar>
      </w:tblPr>
      <w:tblGrid>
        <w:gridCol w:w="4503"/>
        <w:gridCol w:w="5380"/>
      </w:tblGrid>
      <w:tr w14:paraId="0964BE65">
        <w:tc>
          <w:tcPr>
            <w:tcW w:w="4503" w:type="dxa"/>
            <w:noWrap w:val="0"/>
            <w:vAlign w:val="top"/>
          </w:tcPr>
          <w:p w14:paraId="51458BD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default" w:ascii="Times New Roman" w:hAnsi="Times New Roman" w:eastAsia="宋体" w:cs="Times New Roman"/>
                <w:b/>
                <w:bCs/>
                <w:sz w:val="20"/>
                <w:szCs w:val="22"/>
              </w:rPr>
            </w:pPr>
            <w:r>
              <w:rPr>
                <w:rFonts w:hint="default" w:ascii="Times New Roman" w:hAnsi="Times New Roman" w:eastAsia="宋体" w:cs="Times New Roman"/>
                <w:b/>
                <w:sz w:val="20"/>
                <w:szCs w:val="22"/>
              </w:rPr>
              <w:t xml:space="preserve">Beijing Zhenwei Exhibition Co., Ltd.                    </w:t>
            </w:r>
          </w:p>
          <w:p w14:paraId="2B7DED1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default" w:ascii="Times New Roman" w:hAnsi="Times New Roman" w:eastAsia="宋体" w:cs="Times New Roman"/>
                <w:b/>
                <w:sz w:val="20"/>
                <w:szCs w:val="22"/>
              </w:rPr>
            </w:pPr>
            <w:r>
              <w:rPr>
                <w:rFonts w:hint="default" w:ascii="Times New Roman" w:hAnsi="Times New Roman" w:eastAsia="宋体" w:cs="Times New Roman"/>
                <w:b/>
                <w:sz w:val="20"/>
                <w:szCs w:val="22"/>
              </w:rPr>
              <w:t xml:space="preserve">Tel: </w:t>
            </w:r>
            <w:r>
              <w:rPr>
                <w:rFonts w:hint="default" w:ascii="Times New Roman" w:hAnsi="Times New Roman" w:eastAsia="宋体" w:cs="Times New Roman"/>
                <w:bCs/>
                <w:sz w:val="20"/>
                <w:szCs w:val="22"/>
              </w:rPr>
              <w:t>+86</w:t>
            </w:r>
            <w:r>
              <w:rPr>
                <w:rFonts w:hint="eastAsia" w:ascii="Times New Roman" w:hAnsi="Times New Roman" w:eastAsia="宋体" w:cs="Times New Roman"/>
                <w:bCs/>
                <w:sz w:val="20"/>
                <w:szCs w:val="22"/>
                <w:lang w:val="en-US" w:eastAsia="zh-CN"/>
              </w:rPr>
              <w:t xml:space="preserve"> </w:t>
            </w:r>
            <w:r>
              <w:rPr>
                <w:rFonts w:hint="default" w:ascii="Times New Roman" w:hAnsi="Times New Roman" w:eastAsia="宋体" w:cs="Times New Roman"/>
                <w:b/>
                <w:sz w:val="20"/>
                <w:szCs w:val="22"/>
              </w:rPr>
              <w:t xml:space="preserve">                            </w:t>
            </w:r>
          </w:p>
          <w:p w14:paraId="2320AC6B">
            <w:pPr>
              <w:keepNext w:val="0"/>
              <w:keepLines w:val="0"/>
              <w:pageBreakBefore w:val="0"/>
              <w:widowControl w:val="0"/>
              <w:kinsoku/>
              <w:wordWrap/>
              <w:overflowPunct/>
              <w:topLinePunct w:val="0"/>
              <w:bidi w:val="0"/>
              <w:snapToGrid/>
              <w:spacing w:line="340" w:lineRule="exact"/>
              <w:ind w:right="-129"/>
              <w:jc w:val="both"/>
              <w:textAlignment w:val="auto"/>
              <w:rPr>
                <w:rFonts w:hint="default" w:ascii="Times New Roman" w:hAnsi="Times New Roman" w:eastAsia="宋体" w:cs="Times New Roman"/>
                <w:b/>
                <w:kern w:val="2"/>
                <w:sz w:val="20"/>
                <w:szCs w:val="22"/>
                <w:lang w:val="en-US" w:eastAsia="zh-CN" w:bidi="ar-SA"/>
              </w:rPr>
            </w:pPr>
            <w:r>
              <w:rPr>
                <w:rFonts w:hint="default" w:ascii="Times New Roman" w:hAnsi="Times New Roman" w:eastAsia="宋体" w:cs="Times New Roman"/>
                <w:b/>
                <w:color w:val="000000"/>
                <w:kern w:val="0"/>
                <w:sz w:val="20"/>
                <w:szCs w:val="22"/>
                <w:lang w:val="it-IT" w:eastAsia="zh-CN" w:bidi="ar-SA"/>
              </w:rPr>
              <w:t xml:space="preserve">Mobile: </w:t>
            </w:r>
            <w:r>
              <w:rPr>
                <w:rFonts w:hint="default" w:ascii="Times New Roman" w:hAnsi="Times New Roman" w:eastAsia="宋体" w:cs="Times New Roman"/>
                <w:bCs/>
                <w:color w:val="000000"/>
                <w:kern w:val="0"/>
                <w:sz w:val="20"/>
                <w:szCs w:val="22"/>
                <w:lang w:val="en-US" w:eastAsia="zh-CN" w:bidi="ar-SA"/>
              </w:rPr>
              <w:t xml:space="preserve">+86 </w:t>
            </w:r>
            <w:r>
              <w:rPr>
                <w:rFonts w:hint="default" w:ascii="Times New Roman" w:hAnsi="Times New Roman" w:eastAsia="宋体" w:cs="Times New Roman"/>
                <w:bCs/>
                <w:kern w:val="2"/>
                <w:sz w:val="20"/>
                <w:szCs w:val="22"/>
                <w:lang w:val="en-US" w:eastAsia="zh-CN" w:bidi="ar-SA"/>
              </w:rPr>
              <w:t xml:space="preserve"> </w:t>
            </w:r>
            <w:r>
              <w:rPr>
                <w:rFonts w:hint="default" w:ascii="Times New Roman" w:hAnsi="Times New Roman" w:eastAsia="宋体" w:cs="Times New Roman"/>
                <w:b/>
                <w:kern w:val="2"/>
                <w:sz w:val="20"/>
                <w:szCs w:val="22"/>
                <w:lang w:val="en-US" w:eastAsia="zh-CN" w:bidi="ar-SA"/>
              </w:rPr>
              <w:t xml:space="preserve">                           </w:t>
            </w:r>
          </w:p>
          <w:p w14:paraId="6B54BA99">
            <w:pPr>
              <w:keepNext w:val="0"/>
              <w:keepLines w:val="0"/>
              <w:pageBreakBefore w:val="0"/>
              <w:widowControl w:val="0"/>
              <w:kinsoku/>
              <w:wordWrap/>
              <w:overflowPunct/>
              <w:topLinePunct w:val="0"/>
              <w:bidi w:val="0"/>
              <w:snapToGrid/>
              <w:spacing w:line="340" w:lineRule="exact"/>
              <w:ind w:right="-129"/>
              <w:jc w:val="both"/>
              <w:textAlignment w:val="auto"/>
              <w:rPr>
                <w:rFonts w:hint="default" w:ascii="Times New Roman" w:hAnsi="Times New Roman" w:eastAsia="宋体" w:cs="Times New Roman"/>
                <w:b/>
                <w:kern w:val="2"/>
                <w:sz w:val="20"/>
                <w:szCs w:val="22"/>
                <w:lang w:val="en-US" w:eastAsia="zh-CN" w:bidi="ar-SA"/>
              </w:rPr>
            </w:pPr>
            <w:r>
              <w:rPr>
                <w:rFonts w:hint="default" w:ascii="Times New Roman" w:hAnsi="Times New Roman" w:eastAsia="黑体" w:cs="Times New Roman"/>
                <w:b/>
                <w:kern w:val="0"/>
                <w:sz w:val="20"/>
                <w:szCs w:val="22"/>
                <w:lang w:val="it-IT" w:eastAsia="zh-CN" w:bidi="ar-SA"/>
              </w:rPr>
              <w:t>Email</w:t>
            </w:r>
            <w:r>
              <w:rPr>
                <w:rFonts w:hint="default" w:ascii="Times New Roman" w:hAnsi="Times New Roman" w:eastAsia="黑体" w:cs="Times New Roman"/>
                <w:b/>
                <w:bCs/>
                <w:kern w:val="2"/>
                <w:sz w:val="20"/>
                <w:szCs w:val="22"/>
                <w:lang w:val="it-IT" w:eastAsia="zh-CN" w:bidi="ar-SA"/>
              </w:rPr>
              <w:t>:</w:t>
            </w:r>
            <w:r>
              <w:rPr>
                <w:rFonts w:hint="eastAsia" w:ascii="Times New Roman" w:hAnsi="Times New Roman" w:eastAsia="黑体" w:cs="Times New Roman"/>
                <w:b/>
                <w:bCs/>
                <w:kern w:val="2"/>
                <w:sz w:val="20"/>
                <w:szCs w:val="22"/>
                <w:lang w:val="en-US" w:eastAsia="zh-CN" w:bidi="ar-SA"/>
              </w:rPr>
              <w:t xml:space="preserve"> </w:t>
            </w:r>
            <w:r>
              <w:rPr>
                <w:rFonts w:hint="default" w:ascii="Times New Roman" w:hAnsi="Times New Roman" w:eastAsia="宋体" w:cs="Times New Roman"/>
                <w:b/>
                <w:kern w:val="2"/>
                <w:sz w:val="20"/>
                <w:szCs w:val="22"/>
                <w:lang w:val="en-US" w:eastAsia="zh-CN" w:bidi="ar-SA"/>
              </w:rPr>
              <w:t xml:space="preserve">                    </w:t>
            </w:r>
          </w:p>
          <w:p w14:paraId="0E3F2354">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黑体" w:cs="Times New Roman"/>
                <w:b/>
                <w:kern w:val="2"/>
                <w:sz w:val="20"/>
                <w:szCs w:val="22"/>
                <w:lang w:val="it-IT" w:eastAsia="zh-CN" w:bidi="ar-SA"/>
              </w:rPr>
            </w:pPr>
            <w:r>
              <w:rPr>
                <w:rFonts w:hint="default" w:ascii="Times New Roman" w:hAnsi="Times New Roman" w:eastAsia="宋体" w:cs="Times New Roman"/>
                <w:b/>
                <w:color w:val="000000"/>
                <w:kern w:val="0"/>
                <w:sz w:val="20"/>
                <w:szCs w:val="22"/>
                <w:lang w:val="it-IT" w:eastAsia="zh-CN" w:bidi="ar-SA"/>
              </w:rPr>
              <w:t xml:space="preserve">Contact: </w:t>
            </w:r>
          </w:p>
        </w:tc>
        <w:tc>
          <w:tcPr>
            <w:tcW w:w="5380" w:type="dxa"/>
            <w:noWrap w:val="0"/>
            <w:vAlign w:val="top"/>
          </w:tcPr>
          <w:p w14:paraId="47C365A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黑体" w:cs="Times New Roman"/>
                <w:b/>
                <w:kern w:val="2"/>
                <w:sz w:val="20"/>
                <w:szCs w:val="22"/>
                <w:lang w:val="en-US" w:eastAsia="zh-CN" w:bidi="ar-SA"/>
              </w:rPr>
            </w:pPr>
            <w:r>
              <w:rPr>
                <w:rFonts w:hint="default" w:ascii="Times New Roman" w:hAnsi="Times New Roman" w:eastAsia="黑体" w:cs="Times New Roman"/>
                <w:b/>
                <w:kern w:val="2"/>
                <w:sz w:val="20"/>
                <w:szCs w:val="22"/>
                <w:lang w:val="en-US" w:eastAsia="zh-CN" w:bidi="ar-SA"/>
              </w:rPr>
              <w:t xml:space="preserve">Company Name: </w:t>
            </w:r>
          </w:p>
          <w:p w14:paraId="2E323457">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黑体" w:cs="Times New Roman"/>
                <w:b/>
                <w:kern w:val="2"/>
                <w:sz w:val="20"/>
                <w:szCs w:val="22"/>
                <w:lang w:val="en-US" w:eastAsia="zh-CN" w:bidi="ar-SA"/>
              </w:rPr>
            </w:pPr>
            <w:r>
              <w:rPr>
                <w:rFonts w:hint="default" w:ascii="Times New Roman" w:hAnsi="Times New Roman" w:eastAsia="宋体" w:cs="Times New Roman"/>
                <w:kern w:val="2"/>
                <w:sz w:val="20"/>
                <w:szCs w:val="22"/>
                <w:u w:val="single"/>
                <w:lang w:val="en-US" w:eastAsia="zh-CN" w:bidi="ar-SA"/>
              </w:rPr>
              <w:t xml:space="preserve">                                                                         </w:t>
            </w:r>
          </w:p>
          <w:p w14:paraId="45EEE61F">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黑体" w:cs="Times New Roman"/>
                <w:b/>
                <w:bCs/>
                <w:kern w:val="2"/>
                <w:sz w:val="20"/>
                <w:szCs w:val="22"/>
                <w:lang w:val="it-IT" w:eastAsia="zh-CN" w:bidi="ar-SA"/>
              </w:rPr>
            </w:pPr>
          </w:p>
          <w:p w14:paraId="1C87CCCB">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黑体" w:cs="Times New Roman"/>
                <w:b/>
                <w:kern w:val="2"/>
                <w:sz w:val="20"/>
                <w:szCs w:val="22"/>
                <w:lang w:val="it-IT" w:eastAsia="zh-CN" w:bidi="ar-SA"/>
              </w:rPr>
            </w:pPr>
            <w:r>
              <w:rPr>
                <w:rFonts w:hint="default" w:ascii="Times New Roman" w:hAnsi="Times New Roman" w:eastAsia="黑体" w:cs="Times New Roman"/>
                <w:b/>
                <w:bCs/>
                <w:kern w:val="2"/>
                <w:sz w:val="20"/>
                <w:szCs w:val="22"/>
                <w:lang w:val="it-IT" w:eastAsia="zh-CN" w:bidi="ar-SA"/>
              </w:rPr>
              <w:t>Signature &amp; Stamp:</w:t>
            </w:r>
            <w:r>
              <w:rPr>
                <w:rFonts w:hint="default" w:ascii="Times New Roman" w:hAnsi="Times New Roman" w:eastAsia="宋体" w:cs="Times New Roman"/>
                <w:kern w:val="2"/>
                <w:sz w:val="20"/>
                <w:szCs w:val="22"/>
                <w:u w:val="single"/>
                <w:lang w:val="en-US" w:eastAsia="zh-CN" w:bidi="ar-SA"/>
              </w:rPr>
              <w:t xml:space="preserve">                            </w:t>
            </w:r>
          </w:p>
        </w:tc>
      </w:tr>
    </w:tbl>
    <w:p w14:paraId="1B73482B">
      <w:pPr>
        <w:pStyle w:val="2"/>
        <w:keepNext w:val="0"/>
        <w:keepLines w:val="0"/>
        <w:pageBreakBefore w:val="0"/>
        <w:widowControl w:val="0"/>
        <w:kinsoku/>
        <w:wordWrap/>
        <w:overflowPunct/>
        <w:topLinePunct w:val="0"/>
        <w:autoSpaceDE/>
        <w:autoSpaceDN/>
        <w:bidi w:val="0"/>
        <w:adjustRightInd/>
        <w:snapToGrid/>
        <w:spacing w:line="60" w:lineRule="exact"/>
        <w:ind w:left="0" w:leftChars="0" w:firstLine="0" w:firstLineChars="0"/>
        <w:textAlignment w:val="auto"/>
        <w:rPr>
          <w:rFonts w:hint="default"/>
        </w:rPr>
      </w:pPr>
    </w:p>
    <w:sectPr>
      <w:pgSz w:w="11906" w:h="16838"/>
      <w:pgMar w:top="1020" w:right="1080" w:bottom="102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D98AA"/>
    <w:multiLevelType w:val="singleLevel"/>
    <w:tmpl w:val="865D98AA"/>
    <w:lvl w:ilvl="0" w:tentative="0">
      <w:start w:val="1"/>
      <w:numFmt w:val="decimal"/>
      <w:suff w:val="space"/>
      <w:lvlText w:val="%1."/>
      <w:lvlJc w:val="left"/>
    </w:lvl>
  </w:abstractNum>
  <w:abstractNum w:abstractNumId="1">
    <w:nsid w:val="0F78269D"/>
    <w:multiLevelType w:val="multilevel"/>
    <w:tmpl w:val="0F78269D"/>
    <w:lvl w:ilvl="0" w:tentative="0">
      <w:start w:val="1"/>
      <w:numFmt w:val="bullet"/>
      <w:lvlText w:val="□"/>
      <w:lvlJc w:val="left"/>
      <w:pPr>
        <w:ind w:left="360" w:hanging="360"/>
      </w:pPr>
      <w:rPr>
        <w:rFonts w:hint="eastAsia" w:ascii="宋体" w:hAnsi="宋体"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mY0MDEwY2FiMjMzN2EzY2Y0MGQ4OWM4NGUzZDkifQ=="/>
  </w:docVars>
  <w:rsids>
    <w:rsidRoot w:val="74C95135"/>
    <w:rsid w:val="00014465"/>
    <w:rsid w:val="00015E98"/>
    <w:rsid w:val="00016BC6"/>
    <w:rsid w:val="00020722"/>
    <w:rsid w:val="000426ED"/>
    <w:rsid w:val="0005033C"/>
    <w:rsid w:val="000514B9"/>
    <w:rsid w:val="00053E1F"/>
    <w:rsid w:val="000649D6"/>
    <w:rsid w:val="00073D40"/>
    <w:rsid w:val="000839A3"/>
    <w:rsid w:val="000A493D"/>
    <w:rsid w:val="000A7012"/>
    <w:rsid w:val="000C41B7"/>
    <w:rsid w:val="000C6B6C"/>
    <w:rsid w:val="000C78CE"/>
    <w:rsid w:val="000D7EEE"/>
    <w:rsid w:val="000F1116"/>
    <w:rsid w:val="00113BF3"/>
    <w:rsid w:val="001341BA"/>
    <w:rsid w:val="001435E8"/>
    <w:rsid w:val="00163DD2"/>
    <w:rsid w:val="00187E6C"/>
    <w:rsid w:val="001A2F99"/>
    <w:rsid w:val="001A2F9E"/>
    <w:rsid w:val="001A52F9"/>
    <w:rsid w:val="001C075B"/>
    <w:rsid w:val="001C57AD"/>
    <w:rsid w:val="002050FE"/>
    <w:rsid w:val="00215CB0"/>
    <w:rsid w:val="00232FF9"/>
    <w:rsid w:val="0023403F"/>
    <w:rsid w:val="00250D67"/>
    <w:rsid w:val="00252F04"/>
    <w:rsid w:val="00272EC8"/>
    <w:rsid w:val="002A4521"/>
    <w:rsid w:val="002A4F0F"/>
    <w:rsid w:val="002B1F3A"/>
    <w:rsid w:val="002D61DC"/>
    <w:rsid w:val="002E18A0"/>
    <w:rsid w:val="00333C05"/>
    <w:rsid w:val="003645DF"/>
    <w:rsid w:val="0036468F"/>
    <w:rsid w:val="0037389C"/>
    <w:rsid w:val="00374E85"/>
    <w:rsid w:val="00381096"/>
    <w:rsid w:val="003A28A8"/>
    <w:rsid w:val="003A64D5"/>
    <w:rsid w:val="003D260E"/>
    <w:rsid w:val="003E5BDD"/>
    <w:rsid w:val="004422DC"/>
    <w:rsid w:val="00451025"/>
    <w:rsid w:val="00451D9F"/>
    <w:rsid w:val="00453702"/>
    <w:rsid w:val="0047226B"/>
    <w:rsid w:val="004A3295"/>
    <w:rsid w:val="004A74AC"/>
    <w:rsid w:val="004B4C25"/>
    <w:rsid w:val="004D6681"/>
    <w:rsid w:val="00555714"/>
    <w:rsid w:val="005737E8"/>
    <w:rsid w:val="005D14F7"/>
    <w:rsid w:val="005F5960"/>
    <w:rsid w:val="00633E35"/>
    <w:rsid w:val="00662135"/>
    <w:rsid w:val="00671085"/>
    <w:rsid w:val="00675F1F"/>
    <w:rsid w:val="006A7E78"/>
    <w:rsid w:val="006C087D"/>
    <w:rsid w:val="006D0B1E"/>
    <w:rsid w:val="00727AFC"/>
    <w:rsid w:val="00730B32"/>
    <w:rsid w:val="00732FAF"/>
    <w:rsid w:val="007369B3"/>
    <w:rsid w:val="00737136"/>
    <w:rsid w:val="0075203E"/>
    <w:rsid w:val="00753EE6"/>
    <w:rsid w:val="00770FDC"/>
    <w:rsid w:val="008077A0"/>
    <w:rsid w:val="00832629"/>
    <w:rsid w:val="00832790"/>
    <w:rsid w:val="00833878"/>
    <w:rsid w:val="008554F4"/>
    <w:rsid w:val="00867365"/>
    <w:rsid w:val="00894AE6"/>
    <w:rsid w:val="008A228F"/>
    <w:rsid w:val="008D0631"/>
    <w:rsid w:val="009072F6"/>
    <w:rsid w:val="00947A4D"/>
    <w:rsid w:val="0097447A"/>
    <w:rsid w:val="009855A5"/>
    <w:rsid w:val="009D3DDE"/>
    <w:rsid w:val="009F1DDD"/>
    <w:rsid w:val="00A32B2C"/>
    <w:rsid w:val="00A344BD"/>
    <w:rsid w:val="00A35E68"/>
    <w:rsid w:val="00A44C85"/>
    <w:rsid w:val="00A521DD"/>
    <w:rsid w:val="00A53A64"/>
    <w:rsid w:val="00A67D40"/>
    <w:rsid w:val="00A82A1C"/>
    <w:rsid w:val="00AB7314"/>
    <w:rsid w:val="00B111D2"/>
    <w:rsid w:val="00B30828"/>
    <w:rsid w:val="00B512DB"/>
    <w:rsid w:val="00B7766C"/>
    <w:rsid w:val="00BC48DF"/>
    <w:rsid w:val="00BD4853"/>
    <w:rsid w:val="00BF7B84"/>
    <w:rsid w:val="00C03D00"/>
    <w:rsid w:val="00C17E88"/>
    <w:rsid w:val="00C2228B"/>
    <w:rsid w:val="00C53A7A"/>
    <w:rsid w:val="00C870F8"/>
    <w:rsid w:val="00CA0A86"/>
    <w:rsid w:val="00CA6CFC"/>
    <w:rsid w:val="00CB1EB4"/>
    <w:rsid w:val="00D03C68"/>
    <w:rsid w:val="00D25388"/>
    <w:rsid w:val="00D375B3"/>
    <w:rsid w:val="00D42A3D"/>
    <w:rsid w:val="00D54C08"/>
    <w:rsid w:val="00D725CE"/>
    <w:rsid w:val="00D77FC3"/>
    <w:rsid w:val="00D80657"/>
    <w:rsid w:val="00D812BD"/>
    <w:rsid w:val="00D95EEC"/>
    <w:rsid w:val="00DA5A89"/>
    <w:rsid w:val="00DB75C1"/>
    <w:rsid w:val="00DF5FC0"/>
    <w:rsid w:val="00DF6A39"/>
    <w:rsid w:val="00E11851"/>
    <w:rsid w:val="00E739B0"/>
    <w:rsid w:val="00EC2D28"/>
    <w:rsid w:val="00EC30E6"/>
    <w:rsid w:val="00ED7959"/>
    <w:rsid w:val="00EF60EB"/>
    <w:rsid w:val="00F13DA1"/>
    <w:rsid w:val="00F35126"/>
    <w:rsid w:val="00F3645B"/>
    <w:rsid w:val="00F5749D"/>
    <w:rsid w:val="00F7610F"/>
    <w:rsid w:val="00F82998"/>
    <w:rsid w:val="00FC3F98"/>
    <w:rsid w:val="00FE0667"/>
    <w:rsid w:val="00FE3657"/>
    <w:rsid w:val="01802C9E"/>
    <w:rsid w:val="019D73AC"/>
    <w:rsid w:val="020E6BA6"/>
    <w:rsid w:val="03BB462F"/>
    <w:rsid w:val="04FF542E"/>
    <w:rsid w:val="06913B84"/>
    <w:rsid w:val="06EA1BDA"/>
    <w:rsid w:val="090B5543"/>
    <w:rsid w:val="09AE7CDA"/>
    <w:rsid w:val="0E937127"/>
    <w:rsid w:val="0F16079E"/>
    <w:rsid w:val="122418AA"/>
    <w:rsid w:val="127777A6"/>
    <w:rsid w:val="14AF76CB"/>
    <w:rsid w:val="1881137E"/>
    <w:rsid w:val="18EB0ED0"/>
    <w:rsid w:val="1AA2382E"/>
    <w:rsid w:val="1C894A0D"/>
    <w:rsid w:val="1CB430F6"/>
    <w:rsid w:val="1D7D0A60"/>
    <w:rsid w:val="1F036754"/>
    <w:rsid w:val="1F7574EF"/>
    <w:rsid w:val="20CC33B3"/>
    <w:rsid w:val="2375631B"/>
    <w:rsid w:val="280A4B32"/>
    <w:rsid w:val="2943623D"/>
    <w:rsid w:val="2BD6074F"/>
    <w:rsid w:val="2BDF21EC"/>
    <w:rsid w:val="2C3C60A9"/>
    <w:rsid w:val="2EEE0998"/>
    <w:rsid w:val="2FA774C5"/>
    <w:rsid w:val="304E7940"/>
    <w:rsid w:val="31EC5663"/>
    <w:rsid w:val="34425A0E"/>
    <w:rsid w:val="37DC60C0"/>
    <w:rsid w:val="3A1A4389"/>
    <w:rsid w:val="3A465B2C"/>
    <w:rsid w:val="45227235"/>
    <w:rsid w:val="45931671"/>
    <w:rsid w:val="46F30DEA"/>
    <w:rsid w:val="4B07733A"/>
    <w:rsid w:val="4DA1334D"/>
    <w:rsid w:val="4E6E3997"/>
    <w:rsid w:val="4F610FE6"/>
    <w:rsid w:val="55E32702"/>
    <w:rsid w:val="58773629"/>
    <w:rsid w:val="58802696"/>
    <w:rsid w:val="59017307"/>
    <w:rsid w:val="5D0A740D"/>
    <w:rsid w:val="5D1A6C78"/>
    <w:rsid w:val="5DF474C9"/>
    <w:rsid w:val="5EC073AC"/>
    <w:rsid w:val="5F675AEC"/>
    <w:rsid w:val="61DB4C28"/>
    <w:rsid w:val="63487F70"/>
    <w:rsid w:val="654458BA"/>
    <w:rsid w:val="663B67EC"/>
    <w:rsid w:val="66A1004A"/>
    <w:rsid w:val="68DB3760"/>
    <w:rsid w:val="6B34522A"/>
    <w:rsid w:val="6C1D408F"/>
    <w:rsid w:val="704B731B"/>
    <w:rsid w:val="714A76D4"/>
    <w:rsid w:val="73C3376E"/>
    <w:rsid w:val="745A5E80"/>
    <w:rsid w:val="74940C67"/>
    <w:rsid w:val="74C95135"/>
    <w:rsid w:val="74FD0AA2"/>
    <w:rsid w:val="76906805"/>
    <w:rsid w:val="7829772A"/>
    <w:rsid w:val="788A3CFC"/>
    <w:rsid w:val="78F46EEB"/>
    <w:rsid w:val="7A743718"/>
    <w:rsid w:val="7C4A4A2C"/>
    <w:rsid w:val="7D6C2781"/>
    <w:rsid w:val="7FF8654D"/>
    <w:rsid w:val="FEDFB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7"/>
    <w:qFormat/>
    <w:uiPriority w:val="0"/>
    <w:rPr>
      <w:rFonts w:eastAsia="黑体"/>
      <w:sz w:val="28"/>
      <w:szCs w:val="20"/>
    </w:rPr>
  </w:style>
  <w:style w:type="paragraph" w:styleId="4">
    <w:name w:val="Body Text Indent"/>
    <w:basedOn w:val="1"/>
    <w:qFormat/>
    <w:uiPriority w:val="0"/>
    <w:pPr>
      <w:spacing w:line="500" w:lineRule="exact"/>
      <w:ind w:firstLine="480"/>
    </w:pPr>
    <w:rPr>
      <w:rFonts w:ascii="仿宋_GB2312" w:eastAsia="方正书宋简体"/>
      <w:szCs w:val="20"/>
    </w:rPr>
  </w:style>
  <w:style w:type="paragraph" w:styleId="5">
    <w:name w:val="Plain Text"/>
    <w:basedOn w:val="1"/>
    <w:link w:val="16"/>
    <w:qFormat/>
    <w:uiPriority w:val="0"/>
    <w:rPr>
      <w:rFonts w:ascii="宋体" w:hAnsi="Courier New" w:cs="Courier New"/>
      <w:szCs w:val="21"/>
    </w:rPr>
  </w:style>
  <w:style w:type="paragraph" w:styleId="6">
    <w:name w:val="Date"/>
    <w:basedOn w:val="1"/>
    <w:next w:val="1"/>
    <w:qFormat/>
    <w:uiPriority w:val="0"/>
    <w:rPr>
      <w:rFonts w:ascii="仿宋_GB2312" w:eastAsia="仿宋_GB2312"/>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next w:val="1"/>
    <w:unhideWhenUsed/>
    <w:qFormat/>
    <w:uiPriority w:val="39"/>
    <w:pPr>
      <w:widowControl w:val="0"/>
      <w:ind w:firstLine="842"/>
      <w:jc w:val="center"/>
    </w:pPr>
    <w:rPr>
      <w:rFonts w:ascii="宋体" w:hAnsi="宋体" w:eastAsia="宋体" w:cs="Times New Roman"/>
      <w:b/>
      <w:w w:val="95"/>
      <w:kern w:val="2"/>
      <w:sz w:val="44"/>
      <w:szCs w:val="22"/>
      <w:lang w:val="en-US" w:eastAsia="zh-CN" w:bidi="ar-SA"/>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unhideWhenUsed/>
    <w:qFormat/>
    <w:uiPriority w:val="99"/>
    <w:rPr>
      <w:color w:val="800080"/>
      <w:u w:val="single"/>
    </w:rPr>
  </w:style>
  <w:style w:type="character" w:styleId="15">
    <w:name w:val="Hyperlink"/>
    <w:unhideWhenUsed/>
    <w:qFormat/>
    <w:uiPriority w:val="0"/>
    <w:rPr>
      <w:color w:val="0000FF"/>
      <w:u w:val="single"/>
    </w:rPr>
  </w:style>
  <w:style w:type="character" w:customStyle="1" w:styleId="16">
    <w:name w:val="纯文本 字符"/>
    <w:basedOn w:val="12"/>
    <w:link w:val="5"/>
    <w:qFormat/>
    <w:uiPriority w:val="0"/>
    <w:rPr>
      <w:rFonts w:ascii="宋体" w:hAnsi="Courier New" w:cs="Courier New"/>
      <w:kern w:val="2"/>
      <w:sz w:val="21"/>
      <w:szCs w:val="21"/>
    </w:rPr>
  </w:style>
  <w:style w:type="character" w:customStyle="1" w:styleId="17">
    <w:name w:val="正文文本 字符"/>
    <w:link w:val="3"/>
    <w:qFormat/>
    <w:uiPriority w:val="0"/>
    <w:rPr>
      <w:rFonts w:eastAsia="黑体"/>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1584</Words>
  <Characters>9875</Characters>
  <Lines>114</Lines>
  <Paragraphs>32</Paragraphs>
  <TotalTime>1</TotalTime>
  <ScaleCrop>false</ScaleCrop>
  <LinksUpToDate>false</LinksUpToDate>
  <CharactersWithSpaces>12320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2021-12-08T17:31:00Z</dcterms:created>
  <dc:creator>Rainbow虹✨</dc:creator>
  <cp:lastModifiedBy>瑜鱼</cp:lastModifiedBy>
  <dcterms:modified xsi:type="dcterms:W3CDTF">2025-10-09T03:10:31Z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8D3EC7BBA679457489AA6C3B31A8B51D</vt:lpwstr>
  </property>
  <property fmtid="{D5CDD505-2E9C-101B-9397-08002B2CF9AE}" pid="4" name="KSOTemplateDocerSaveRecord">
    <vt:lpwstr>eyJoZGlkIjoiMmMyMjU0ODFlNjcwMzM0MDcxZDVhMjZjY2M3MzhhNzMiLCJ1c2VySWQiOiI1NzYxMzYxMzIifQ==</vt:lpwstr>
  </property>
</Properties>
</file>